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260" w:type="dxa"/>
        <w:tblInd w:w="6487" w:type="dxa"/>
        <w:tblLook w:val="00A0" w:firstRow="1" w:lastRow="0" w:firstColumn="1" w:lastColumn="0" w:noHBand="0" w:noVBand="0"/>
      </w:tblPr>
      <w:tblGrid>
        <w:gridCol w:w="3260"/>
      </w:tblGrid>
      <w:tr w:rsidR="00B35A6A" w:rsidRPr="00FA74A4" w:rsidTr="00B35A6A">
        <w:tc>
          <w:tcPr>
            <w:tcW w:w="3260" w:type="dxa"/>
          </w:tcPr>
          <w:p w:rsidR="00B35A6A" w:rsidRPr="00FA74A4" w:rsidRDefault="00B35A6A" w:rsidP="00B35A6A">
            <w:pPr>
              <w:shd w:val="clear" w:color="auto" w:fill="FFFFFF"/>
              <w:jc w:val="both"/>
              <w:rPr>
                <w:b/>
                <w:sz w:val="28"/>
                <w:szCs w:val="28"/>
              </w:rPr>
            </w:pPr>
            <w:r w:rsidRPr="00FA74A4">
              <w:rPr>
                <w:b/>
                <w:sz w:val="28"/>
                <w:szCs w:val="28"/>
              </w:rPr>
              <w:t>ЗАТВЕРДЖЕНО</w:t>
            </w:r>
          </w:p>
        </w:tc>
      </w:tr>
      <w:tr w:rsidR="00B35A6A" w:rsidRPr="00FA74A4" w:rsidTr="00B35A6A">
        <w:tc>
          <w:tcPr>
            <w:tcW w:w="3260" w:type="dxa"/>
          </w:tcPr>
          <w:p w:rsidR="00B35A6A" w:rsidRPr="00FA74A4" w:rsidRDefault="00B35A6A" w:rsidP="00B35A6A">
            <w:pPr>
              <w:shd w:val="clear" w:color="auto" w:fill="FFFFFF"/>
              <w:jc w:val="both"/>
              <w:rPr>
                <w:sz w:val="28"/>
                <w:szCs w:val="28"/>
              </w:rPr>
            </w:pPr>
            <w:r w:rsidRPr="00FA74A4">
              <w:rPr>
                <w:sz w:val="28"/>
                <w:szCs w:val="28"/>
              </w:rPr>
              <w:t>Наказ Херсонського</w:t>
            </w:r>
          </w:p>
        </w:tc>
      </w:tr>
      <w:tr w:rsidR="00B35A6A" w:rsidRPr="00FA74A4" w:rsidTr="00B35A6A">
        <w:tc>
          <w:tcPr>
            <w:tcW w:w="3260" w:type="dxa"/>
          </w:tcPr>
          <w:p w:rsidR="00B35A6A" w:rsidRPr="00FA74A4" w:rsidRDefault="00B35A6A" w:rsidP="00B35A6A">
            <w:pPr>
              <w:shd w:val="clear" w:color="auto" w:fill="FFFFFF"/>
              <w:jc w:val="both"/>
              <w:rPr>
                <w:sz w:val="28"/>
                <w:szCs w:val="28"/>
              </w:rPr>
            </w:pPr>
            <w:r w:rsidRPr="00FA74A4">
              <w:rPr>
                <w:sz w:val="28"/>
                <w:szCs w:val="28"/>
              </w:rPr>
              <w:t>державного університету</w:t>
            </w:r>
          </w:p>
        </w:tc>
      </w:tr>
      <w:tr w:rsidR="00B35A6A" w:rsidRPr="00FA74A4" w:rsidTr="00A3319D">
        <w:trPr>
          <w:trHeight w:val="99"/>
        </w:trPr>
        <w:tc>
          <w:tcPr>
            <w:tcW w:w="3260" w:type="dxa"/>
          </w:tcPr>
          <w:p w:rsidR="00B35A6A" w:rsidRPr="00FA74A4" w:rsidRDefault="00C90784" w:rsidP="00C90784">
            <w:pPr>
              <w:shd w:val="clear" w:color="auto" w:fill="FFFFFF"/>
              <w:tabs>
                <w:tab w:val="left" w:leader="underscore" w:pos="4871"/>
                <w:tab w:val="left" w:leader="underscore" w:pos="6080"/>
                <w:tab w:val="left" w:leader="underscore" w:pos="7297"/>
              </w:tabs>
              <w:jc w:val="both"/>
              <w:rPr>
                <w:sz w:val="28"/>
                <w:szCs w:val="28"/>
              </w:rPr>
            </w:pPr>
            <w:r w:rsidRPr="00FA74A4">
              <w:rPr>
                <w:sz w:val="28"/>
                <w:szCs w:val="28"/>
              </w:rPr>
              <w:t>07.04.2020</w:t>
            </w:r>
            <w:r w:rsidR="00B35A6A" w:rsidRPr="00FA74A4">
              <w:rPr>
                <w:sz w:val="28"/>
                <w:szCs w:val="28"/>
              </w:rPr>
              <w:t xml:space="preserve"> р. № </w:t>
            </w:r>
            <w:r w:rsidRPr="00FA74A4">
              <w:rPr>
                <w:sz w:val="28"/>
                <w:szCs w:val="28"/>
              </w:rPr>
              <w:t>335-Д</w:t>
            </w:r>
          </w:p>
        </w:tc>
      </w:tr>
    </w:tbl>
    <w:p w:rsidR="00B35A6A" w:rsidRPr="00FA74A4" w:rsidRDefault="00B35A6A" w:rsidP="00B35A6A">
      <w:pPr>
        <w:ind w:firstLine="709"/>
        <w:jc w:val="both"/>
        <w:rPr>
          <w:sz w:val="28"/>
          <w:szCs w:val="28"/>
        </w:rPr>
      </w:pPr>
    </w:p>
    <w:p w:rsidR="00B35A6A" w:rsidRPr="00FA74A4" w:rsidRDefault="00B35A6A" w:rsidP="00B35A6A">
      <w:pPr>
        <w:ind w:firstLine="709"/>
        <w:jc w:val="both"/>
        <w:rPr>
          <w:sz w:val="28"/>
          <w:szCs w:val="28"/>
        </w:rPr>
      </w:pPr>
    </w:p>
    <w:p w:rsidR="00B35A6A" w:rsidRPr="00FA74A4" w:rsidRDefault="00B35A6A" w:rsidP="00B35A6A">
      <w:pPr>
        <w:ind w:firstLine="709"/>
        <w:jc w:val="both"/>
        <w:rPr>
          <w:sz w:val="28"/>
          <w:szCs w:val="28"/>
        </w:rPr>
      </w:pPr>
    </w:p>
    <w:p w:rsidR="00B35A6A" w:rsidRPr="00FA74A4" w:rsidRDefault="00B35A6A" w:rsidP="00B35A6A">
      <w:pPr>
        <w:ind w:firstLine="709"/>
        <w:jc w:val="both"/>
        <w:rPr>
          <w:sz w:val="28"/>
          <w:szCs w:val="28"/>
        </w:rPr>
      </w:pPr>
    </w:p>
    <w:p w:rsidR="00B35A6A" w:rsidRPr="00FA74A4" w:rsidRDefault="00B35A6A" w:rsidP="00B35A6A">
      <w:pPr>
        <w:jc w:val="center"/>
        <w:rPr>
          <w:b/>
          <w:sz w:val="28"/>
          <w:szCs w:val="28"/>
        </w:rPr>
      </w:pPr>
      <w:r w:rsidRPr="00FA74A4">
        <w:rPr>
          <w:b/>
          <w:sz w:val="28"/>
          <w:szCs w:val="28"/>
        </w:rPr>
        <w:t>ПОЛОЖЕННЯ</w:t>
      </w:r>
      <w:r w:rsidR="00A06311" w:rsidRPr="00FA74A4">
        <w:rPr>
          <w:b/>
          <w:sz w:val="28"/>
          <w:szCs w:val="28"/>
        </w:rPr>
        <w:t xml:space="preserve"> </w:t>
      </w:r>
    </w:p>
    <w:p w:rsidR="00B35A6A" w:rsidRPr="00FA74A4" w:rsidRDefault="00B35A6A" w:rsidP="00B35A6A">
      <w:pPr>
        <w:pStyle w:val="a9"/>
        <w:tabs>
          <w:tab w:val="left" w:pos="1418"/>
        </w:tabs>
        <w:jc w:val="center"/>
        <w:rPr>
          <w:b/>
          <w:lang w:val="uk-UA"/>
        </w:rPr>
      </w:pPr>
      <w:r w:rsidRPr="00FA74A4">
        <w:rPr>
          <w:b/>
          <w:lang w:val="uk-UA"/>
        </w:rPr>
        <w:t>про систему рейтингового оцінювання діяльності науково-педагогічних працівників, кафедр і факультетів Херсонського державного університету</w:t>
      </w:r>
    </w:p>
    <w:p w:rsidR="00B35A6A" w:rsidRPr="00FA74A4" w:rsidRDefault="00B35A6A" w:rsidP="004D1AF9">
      <w:pPr>
        <w:spacing w:line="276" w:lineRule="auto"/>
        <w:jc w:val="center"/>
        <w:rPr>
          <w:b/>
          <w:sz w:val="28"/>
        </w:rPr>
      </w:pPr>
    </w:p>
    <w:p w:rsidR="001B7EBD" w:rsidRPr="00FA74A4" w:rsidRDefault="001B7EBD" w:rsidP="004D1AF9">
      <w:pPr>
        <w:spacing w:line="276" w:lineRule="auto"/>
        <w:jc w:val="center"/>
        <w:rPr>
          <w:b/>
          <w:sz w:val="28"/>
        </w:rPr>
      </w:pPr>
      <w:r w:rsidRPr="00FA74A4">
        <w:rPr>
          <w:b/>
          <w:sz w:val="28"/>
        </w:rPr>
        <w:t>1. ЗАГАЛЬНІ ПОЛОЖЕННЯ</w:t>
      </w:r>
    </w:p>
    <w:p w:rsidR="001B7EBD" w:rsidRPr="00FA74A4" w:rsidRDefault="001B7EBD" w:rsidP="003500E2">
      <w:pPr>
        <w:pStyle w:val="a4"/>
        <w:widowControl w:val="0"/>
        <w:tabs>
          <w:tab w:val="left" w:leader="dot" w:pos="9100"/>
        </w:tabs>
        <w:spacing w:after="0" w:line="276" w:lineRule="auto"/>
        <w:ind w:left="0" w:firstLine="709"/>
        <w:jc w:val="both"/>
        <w:rPr>
          <w:rFonts w:ascii="Times New Roman" w:hAnsi="Times New Roman"/>
          <w:b/>
          <w:i/>
          <w:sz w:val="28"/>
          <w:szCs w:val="28"/>
          <w:lang w:val="uk-UA"/>
        </w:rPr>
      </w:pPr>
    </w:p>
    <w:p w:rsidR="001B7EBD" w:rsidRPr="00FA74A4" w:rsidRDefault="001B7EBD" w:rsidP="003500E2">
      <w:pPr>
        <w:pStyle w:val="a4"/>
        <w:widowControl w:val="0"/>
        <w:tabs>
          <w:tab w:val="left" w:leader="dot" w:pos="9100"/>
        </w:tabs>
        <w:spacing w:after="0" w:line="276" w:lineRule="auto"/>
        <w:ind w:left="0" w:firstLine="567"/>
        <w:jc w:val="both"/>
        <w:rPr>
          <w:rFonts w:ascii="Times New Roman" w:hAnsi="Times New Roman"/>
          <w:b/>
          <w:sz w:val="28"/>
          <w:szCs w:val="28"/>
          <w:lang w:val="uk-UA"/>
        </w:rPr>
      </w:pPr>
      <w:r w:rsidRPr="00FA74A4">
        <w:rPr>
          <w:rFonts w:ascii="Times New Roman" w:hAnsi="Times New Roman"/>
          <w:b/>
          <w:sz w:val="28"/>
          <w:szCs w:val="28"/>
          <w:lang w:val="uk-UA"/>
        </w:rPr>
        <w:t>1.1. Призначення та сфера використання</w:t>
      </w:r>
    </w:p>
    <w:p w:rsidR="001B7EBD" w:rsidRPr="00FA74A4" w:rsidRDefault="001B7EBD" w:rsidP="003500E2">
      <w:pPr>
        <w:pStyle w:val="a9"/>
        <w:tabs>
          <w:tab w:val="left" w:pos="1418"/>
        </w:tabs>
        <w:spacing w:line="276" w:lineRule="auto"/>
        <w:ind w:firstLine="567"/>
        <w:jc w:val="both"/>
        <w:rPr>
          <w:lang w:val="uk-UA"/>
        </w:rPr>
      </w:pPr>
      <w:r w:rsidRPr="00FA74A4">
        <w:rPr>
          <w:lang w:val="uk-UA"/>
        </w:rPr>
        <w:t>Положення про рейтингове оцінювання діяльності науково-педагогічних працівників, кафедр і факультетів Херсонського державного університету (далі – Положення) розроблено з метою визначення критеріїв, методики та процедури рейтингового оцінювання діяльності науково-педагогічних працівників (далі – НПП), кафедр і факультетів для реалізації стратегії розвитку Херсонського державного університету (далі – Університет), підвищення його іміджу та інноваційного розвитку, просування в національних та міжнародних рейтингах, забезпечення якості в Європейському просторі вищої освіти, розв’язання поточних і стратегічних завдань.</w:t>
      </w:r>
    </w:p>
    <w:p w:rsidR="001B7EBD" w:rsidRPr="00FA74A4" w:rsidRDefault="001B7EBD" w:rsidP="003500E2">
      <w:pPr>
        <w:pStyle w:val="a4"/>
        <w:widowControl w:val="0"/>
        <w:tabs>
          <w:tab w:val="left" w:pos="426"/>
          <w:tab w:val="left" w:pos="1494"/>
        </w:tabs>
        <w:autoSpaceDE w:val="0"/>
        <w:autoSpaceDN w:val="0"/>
        <w:spacing w:after="0" w:line="276" w:lineRule="auto"/>
        <w:ind w:left="0" w:firstLine="567"/>
        <w:jc w:val="both"/>
        <w:rPr>
          <w:rFonts w:ascii="Times New Roman" w:hAnsi="Times New Roman"/>
          <w:sz w:val="28"/>
          <w:szCs w:val="28"/>
          <w:lang w:val="uk-UA"/>
        </w:rPr>
      </w:pPr>
      <w:r w:rsidRPr="00FA74A4">
        <w:rPr>
          <w:rFonts w:ascii="Times New Roman" w:hAnsi="Times New Roman"/>
          <w:sz w:val="28"/>
          <w:szCs w:val="28"/>
          <w:lang w:val="uk-UA"/>
        </w:rPr>
        <w:t>Введення рейтингового оцінювання діяльності НПП, кафедр та факультетів Університету є невід’ємною складником внутрішньої системи забезпечення якості вищої освіти Університету, стимулювання підвищення кваліфікації, професіоналізму, продуктивності наукової і навчальної діяльності, розвитку креативності та ініціативності НПП.</w:t>
      </w:r>
    </w:p>
    <w:p w:rsidR="001B7EBD" w:rsidRPr="00FA74A4" w:rsidRDefault="001B7EBD" w:rsidP="003500E2">
      <w:pPr>
        <w:pStyle w:val="a4"/>
        <w:widowControl w:val="0"/>
        <w:spacing w:after="0" w:line="276" w:lineRule="auto"/>
        <w:ind w:left="0" w:firstLine="567"/>
        <w:jc w:val="both"/>
        <w:rPr>
          <w:rFonts w:ascii="Times New Roman" w:hAnsi="Times New Roman"/>
          <w:b/>
          <w:bCs/>
          <w:iCs/>
          <w:sz w:val="28"/>
          <w:szCs w:val="28"/>
          <w:lang w:val="uk-UA"/>
        </w:rPr>
      </w:pPr>
      <w:r w:rsidRPr="00FA74A4">
        <w:rPr>
          <w:rFonts w:ascii="Times New Roman" w:hAnsi="Times New Roman"/>
          <w:b/>
          <w:bCs/>
          <w:iCs/>
          <w:sz w:val="28"/>
          <w:szCs w:val="28"/>
          <w:lang w:val="uk-UA"/>
        </w:rPr>
        <w:t>1.2. Законодавчо-нормативне забезпечення</w:t>
      </w:r>
    </w:p>
    <w:p w:rsidR="001B7EBD" w:rsidRPr="00FA74A4" w:rsidRDefault="001B7EBD" w:rsidP="003500E2">
      <w:pPr>
        <w:widowControl w:val="0"/>
        <w:spacing w:line="276" w:lineRule="auto"/>
        <w:ind w:firstLine="567"/>
        <w:jc w:val="both"/>
        <w:rPr>
          <w:sz w:val="28"/>
          <w:szCs w:val="28"/>
        </w:rPr>
      </w:pPr>
      <w:r w:rsidRPr="00FA74A4">
        <w:rPr>
          <w:sz w:val="28"/>
          <w:szCs w:val="28"/>
        </w:rPr>
        <w:t>1.2.1. Закон України від 01.07.2014 № 1556-VII «Про вищу освіту».</w:t>
      </w:r>
    </w:p>
    <w:p w:rsidR="001B7EBD" w:rsidRPr="00FA74A4" w:rsidRDefault="001B7EBD" w:rsidP="003500E2">
      <w:pPr>
        <w:widowControl w:val="0"/>
        <w:spacing w:line="276" w:lineRule="auto"/>
        <w:ind w:firstLine="567"/>
        <w:jc w:val="both"/>
        <w:rPr>
          <w:sz w:val="28"/>
          <w:szCs w:val="28"/>
        </w:rPr>
      </w:pPr>
      <w:r w:rsidRPr="00FA74A4">
        <w:rPr>
          <w:sz w:val="28"/>
          <w:szCs w:val="28"/>
        </w:rPr>
        <w:t>1.2.2. Закон України від 05.09.2017 № 2145-VІІІ «Про освіту».</w:t>
      </w:r>
    </w:p>
    <w:p w:rsidR="001B7EBD" w:rsidRPr="00FA74A4" w:rsidRDefault="001B7EBD" w:rsidP="003500E2">
      <w:pPr>
        <w:pStyle w:val="a6"/>
        <w:widowControl w:val="0"/>
        <w:shd w:val="clear" w:color="auto" w:fill="FFFFFF"/>
        <w:spacing w:before="0" w:beforeAutospacing="0" w:after="0" w:afterAutospacing="0" w:line="276" w:lineRule="auto"/>
        <w:ind w:firstLine="567"/>
        <w:jc w:val="both"/>
        <w:rPr>
          <w:sz w:val="28"/>
          <w:szCs w:val="28"/>
          <w:lang w:val="uk-UA" w:eastAsia="uk-UA"/>
        </w:rPr>
      </w:pPr>
      <w:r w:rsidRPr="00FA74A4">
        <w:rPr>
          <w:sz w:val="28"/>
          <w:szCs w:val="28"/>
          <w:lang w:val="uk-UA" w:eastAsia="uk-UA"/>
        </w:rPr>
        <w:t>1.2.3. Закон України від 26.11.2015 № </w:t>
      </w:r>
      <w:r w:rsidRPr="00FA74A4">
        <w:rPr>
          <w:bCs/>
          <w:sz w:val="28"/>
          <w:szCs w:val="28"/>
          <w:lang w:val="uk-UA" w:eastAsia="uk-UA"/>
        </w:rPr>
        <w:t>848-VIII</w:t>
      </w:r>
      <w:r w:rsidRPr="00FA74A4">
        <w:rPr>
          <w:sz w:val="28"/>
          <w:szCs w:val="28"/>
          <w:lang w:val="uk-UA" w:eastAsia="uk-UA"/>
        </w:rPr>
        <w:t xml:space="preserve"> «Про наукову, науково-технічну діяльність».</w:t>
      </w:r>
    </w:p>
    <w:p w:rsidR="001B7EBD" w:rsidRPr="00FA74A4" w:rsidRDefault="001B7EBD" w:rsidP="003500E2">
      <w:pPr>
        <w:pStyle w:val="a6"/>
        <w:widowControl w:val="0"/>
        <w:shd w:val="clear" w:color="auto" w:fill="FFFFFF"/>
        <w:spacing w:before="0" w:beforeAutospacing="0" w:after="0" w:afterAutospacing="0" w:line="276" w:lineRule="auto"/>
        <w:ind w:firstLine="567"/>
        <w:jc w:val="both"/>
        <w:rPr>
          <w:sz w:val="28"/>
          <w:szCs w:val="28"/>
          <w:lang w:val="uk-UA" w:eastAsia="uk-UA"/>
        </w:rPr>
      </w:pPr>
      <w:r w:rsidRPr="00FA74A4">
        <w:rPr>
          <w:sz w:val="28"/>
          <w:szCs w:val="28"/>
          <w:lang w:val="uk-UA" w:eastAsia="uk-UA"/>
        </w:rPr>
        <w:t>1.2.4 Указ Президента від 25.06.2013 № 344/2013 «Національна стратегія розвитку освіти в Україні на 2012-2021 рр.».</w:t>
      </w:r>
    </w:p>
    <w:p w:rsidR="001B7EBD" w:rsidRPr="00FA74A4" w:rsidRDefault="001B7EBD" w:rsidP="003500E2">
      <w:pPr>
        <w:widowControl w:val="0"/>
        <w:spacing w:line="276" w:lineRule="auto"/>
        <w:ind w:firstLine="567"/>
        <w:jc w:val="both"/>
        <w:rPr>
          <w:sz w:val="28"/>
          <w:szCs w:val="28"/>
        </w:rPr>
      </w:pPr>
      <w:r w:rsidRPr="00FA74A4">
        <w:rPr>
          <w:sz w:val="28"/>
          <w:szCs w:val="28"/>
        </w:rPr>
        <w:t>1.2.5.</w:t>
      </w:r>
      <w:r w:rsidRPr="00FA74A4">
        <w:t> </w:t>
      </w:r>
      <w:r w:rsidRPr="00FA74A4">
        <w:rPr>
          <w:sz w:val="28"/>
          <w:szCs w:val="28"/>
        </w:rPr>
        <w:t>Постанова Кабінету Міністрів України від 30.12.2015 № 1187 «Ліцензійні умови провадження освітньої діяльності закладів освіти».</w:t>
      </w:r>
    </w:p>
    <w:p w:rsidR="001B7EBD" w:rsidRPr="00FA74A4" w:rsidRDefault="001B7EBD" w:rsidP="003500E2">
      <w:pPr>
        <w:pStyle w:val="a6"/>
        <w:widowControl w:val="0"/>
        <w:shd w:val="clear" w:color="auto" w:fill="FFFFFF"/>
        <w:spacing w:before="0" w:beforeAutospacing="0" w:after="0" w:afterAutospacing="0" w:line="276" w:lineRule="auto"/>
        <w:ind w:firstLine="567"/>
        <w:jc w:val="both"/>
        <w:rPr>
          <w:sz w:val="28"/>
          <w:szCs w:val="28"/>
          <w:lang w:val="uk-UA" w:eastAsia="uk-UA"/>
        </w:rPr>
      </w:pPr>
      <w:r w:rsidRPr="00FA74A4">
        <w:rPr>
          <w:sz w:val="28"/>
          <w:szCs w:val="28"/>
          <w:lang w:val="uk-UA" w:eastAsia="uk-UA"/>
        </w:rPr>
        <w:t>1.2.6. Положення про атестацію наукових працівників, затверджене Постановою Кабінету Міністрів України від 13.08.1999 №1475.</w:t>
      </w:r>
    </w:p>
    <w:p w:rsidR="001B7EBD" w:rsidRPr="00FA74A4" w:rsidRDefault="001B7EBD" w:rsidP="003500E2">
      <w:pPr>
        <w:pStyle w:val="a6"/>
        <w:widowControl w:val="0"/>
        <w:shd w:val="clear" w:color="auto" w:fill="FFFFFF"/>
        <w:spacing w:before="0" w:beforeAutospacing="0" w:after="0" w:afterAutospacing="0" w:line="276" w:lineRule="auto"/>
        <w:ind w:firstLine="567"/>
        <w:jc w:val="both"/>
        <w:rPr>
          <w:sz w:val="28"/>
          <w:szCs w:val="28"/>
          <w:lang w:val="uk-UA" w:eastAsia="uk-UA"/>
        </w:rPr>
      </w:pPr>
      <w:r w:rsidRPr="00FA74A4">
        <w:rPr>
          <w:sz w:val="28"/>
          <w:szCs w:val="28"/>
          <w:lang w:val="uk-UA" w:eastAsia="uk-UA"/>
        </w:rPr>
        <w:lastRenderedPageBreak/>
        <w:t>1.2.7. Постанова Кабінету Міністрів України від 21.08.2019 № 800 «Деякі питання підвищення кваліфікації педагогічних і науково-педагогічних працівників».</w:t>
      </w:r>
    </w:p>
    <w:p w:rsidR="001B7EBD" w:rsidRPr="00FA74A4" w:rsidRDefault="001B7EBD" w:rsidP="003500E2">
      <w:pPr>
        <w:widowControl w:val="0"/>
        <w:spacing w:line="276" w:lineRule="auto"/>
        <w:ind w:firstLine="567"/>
        <w:jc w:val="both"/>
        <w:rPr>
          <w:sz w:val="28"/>
          <w:szCs w:val="28"/>
        </w:rPr>
      </w:pPr>
      <w:r w:rsidRPr="00FA74A4">
        <w:rPr>
          <w:sz w:val="28"/>
          <w:szCs w:val="28"/>
        </w:rPr>
        <w:t>1.2.8. Положення про акредитацію освітніх програм, за яким здійснюється підготовка здобувачів вищої освіти, затверджене наказом Міністерства освіти і науки України від 11.07.2019 № 977.</w:t>
      </w:r>
    </w:p>
    <w:p w:rsidR="001B7EBD" w:rsidRPr="00FA74A4" w:rsidRDefault="001B7EBD" w:rsidP="003500E2">
      <w:pPr>
        <w:widowControl w:val="0"/>
        <w:tabs>
          <w:tab w:val="left" w:pos="1418"/>
        </w:tabs>
        <w:spacing w:line="276" w:lineRule="auto"/>
        <w:ind w:firstLine="567"/>
        <w:jc w:val="both"/>
        <w:rPr>
          <w:sz w:val="28"/>
          <w:szCs w:val="28"/>
        </w:rPr>
      </w:pPr>
      <w:r w:rsidRPr="00FA74A4">
        <w:rPr>
          <w:sz w:val="28"/>
          <w:szCs w:val="28"/>
        </w:rPr>
        <w:t>1.2.9. Стандарти та рекомендації щодо забезпечення якості у Європейському просторі вищої освіти (ESG2015).</w:t>
      </w:r>
    </w:p>
    <w:p w:rsidR="001B7EBD" w:rsidRPr="00FA74A4" w:rsidRDefault="001B7EBD" w:rsidP="003500E2">
      <w:pPr>
        <w:widowControl w:val="0"/>
        <w:spacing w:line="276" w:lineRule="auto"/>
        <w:ind w:firstLine="567"/>
        <w:jc w:val="both"/>
        <w:rPr>
          <w:sz w:val="28"/>
          <w:szCs w:val="28"/>
        </w:rPr>
      </w:pPr>
      <w:r w:rsidRPr="00FA74A4">
        <w:rPr>
          <w:sz w:val="28"/>
          <w:szCs w:val="28"/>
        </w:rPr>
        <w:t>1.2.10. Статут Херсонського державного університету, затверджений наказом Міністерства освіти і науки України від 08.08.2019 № 1083.</w:t>
      </w:r>
    </w:p>
    <w:p w:rsidR="001B7EBD" w:rsidRPr="00FA74A4" w:rsidRDefault="001B7EBD" w:rsidP="003500E2">
      <w:pPr>
        <w:widowControl w:val="0"/>
        <w:tabs>
          <w:tab w:val="left" w:pos="1418"/>
        </w:tabs>
        <w:spacing w:line="276" w:lineRule="auto"/>
        <w:ind w:firstLine="567"/>
        <w:jc w:val="both"/>
        <w:rPr>
          <w:sz w:val="28"/>
          <w:szCs w:val="28"/>
        </w:rPr>
      </w:pPr>
      <w:r w:rsidRPr="00FA74A4">
        <w:rPr>
          <w:sz w:val="28"/>
          <w:szCs w:val="28"/>
        </w:rPr>
        <w:t>1.2.11. Стратегічний план розвитку Херсонського державного університету на 2018-2023 рр., затверджений наказом ректора від 03.09.2018 № 672-Д.</w:t>
      </w:r>
    </w:p>
    <w:p w:rsidR="001B7EBD" w:rsidRPr="00FA74A4" w:rsidRDefault="001B7EBD" w:rsidP="003500E2">
      <w:pPr>
        <w:widowControl w:val="0"/>
        <w:tabs>
          <w:tab w:val="left" w:pos="1418"/>
        </w:tabs>
        <w:spacing w:line="276" w:lineRule="auto"/>
        <w:ind w:firstLine="567"/>
        <w:jc w:val="both"/>
        <w:rPr>
          <w:sz w:val="28"/>
          <w:szCs w:val="28"/>
        </w:rPr>
      </w:pPr>
      <w:r w:rsidRPr="00FA74A4">
        <w:rPr>
          <w:sz w:val="28"/>
          <w:szCs w:val="28"/>
        </w:rPr>
        <w:t>1.2.12. Положення про академічну доброчесність учасників освітнього процесу Херсонського державного університету, затверджене наказом ректора від 02.02.2018 № 76-Д.</w:t>
      </w:r>
    </w:p>
    <w:p w:rsidR="001B7EBD" w:rsidRPr="00FA74A4" w:rsidRDefault="001B7EBD" w:rsidP="003500E2">
      <w:pPr>
        <w:widowControl w:val="0"/>
        <w:tabs>
          <w:tab w:val="left" w:pos="1418"/>
        </w:tabs>
        <w:spacing w:line="276" w:lineRule="auto"/>
        <w:ind w:firstLine="567"/>
        <w:jc w:val="both"/>
        <w:rPr>
          <w:sz w:val="28"/>
          <w:szCs w:val="28"/>
        </w:rPr>
      </w:pPr>
      <w:r w:rsidRPr="00FA74A4">
        <w:rPr>
          <w:sz w:val="28"/>
          <w:szCs w:val="28"/>
        </w:rPr>
        <w:t>1.2.13. Наказ ректора Херсонського державного університету від 11.12.2019 № 1054-Д «Про затвердження KPI (ключових показників ефективності) для проректорів, деканів і завідувачів кафедр університету».</w:t>
      </w:r>
    </w:p>
    <w:p w:rsidR="001B7EBD" w:rsidRPr="00FA74A4" w:rsidRDefault="001B7EBD" w:rsidP="003500E2">
      <w:pPr>
        <w:spacing w:line="276" w:lineRule="auto"/>
        <w:ind w:firstLine="567"/>
        <w:jc w:val="both"/>
        <w:rPr>
          <w:sz w:val="28"/>
          <w:szCs w:val="28"/>
        </w:rPr>
      </w:pPr>
      <w:r w:rsidRPr="00FA74A4">
        <w:rPr>
          <w:sz w:val="28"/>
          <w:szCs w:val="28"/>
        </w:rPr>
        <w:t>1.2.14. Наказ ректора Херсонського державного університету від 10.01.2020 № 6-Д «Про</w:t>
      </w:r>
      <w:r w:rsidRPr="00FA74A4">
        <w:rPr>
          <w:sz w:val="28"/>
          <w:szCs w:val="28"/>
          <w:lang w:val="ru-RU"/>
        </w:rPr>
        <w:t xml:space="preserve"> </w:t>
      </w:r>
      <w:r w:rsidRPr="00FA74A4">
        <w:rPr>
          <w:sz w:val="28"/>
          <w:szCs w:val="28"/>
        </w:rPr>
        <w:t>запровадження KPI (ключових показників ефективності) в</w:t>
      </w:r>
      <w:r w:rsidRPr="00FA74A4">
        <w:rPr>
          <w:sz w:val="28"/>
        </w:rPr>
        <w:t xml:space="preserve"> університеті</w:t>
      </w:r>
      <w:r w:rsidRPr="00FA74A4">
        <w:rPr>
          <w:sz w:val="28"/>
          <w:szCs w:val="28"/>
        </w:rPr>
        <w:t>».</w:t>
      </w:r>
    </w:p>
    <w:p w:rsidR="001B7EBD" w:rsidRPr="00FA74A4" w:rsidRDefault="001B7EBD" w:rsidP="003500E2">
      <w:pPr>
        <w:spacing w:line="276" w:lineRule="auto"/>
        <w:ind w:firstLine="567"/>
        <w:jc w:val="both"/>
        <w:rPr>
          <w:sz w:val="28"/>
          <w:szCs w:val="28"/>
        </w:rPr>
      </w:pPr>
      <w:r w:rsidRPr="00FA74A4">
        <w:rPr>
          <w:sz w:val="28"/>
          <w:szCs w:val="28"/>
        </w:rPr>
        <w:t>1.2.15. Наказ ректора Херсонського державного університету від 02.03.2020 № 234-Д «Про затвердження нової редакції Показників діяльності науково-педагогічного працівника ХДУ, який бере участь у конкурсі на заміщення вакантної посади».</w:t>
      </w:r>
    </w:p>
    <w:p w:rsidR="001B7EBD" w:rsidRPr="00FA74A4" w:rsidRDefault="001B7EBD" w:rsidP="003500E2">
      <w:pPr>
        <w:pStyle w:val="a4"/>
        <w:widowControl w:val="0"/>
        <w:tabs>
          <w:tab w:val="left" w:pos="284"/>
          <w:tab w:val="left" w:pos="1442"/>
        </w:tabs>
        <w:autoSpaceDE w:val="0"/>
        <w:autoSpaceDN w:val="0"/>
        <w:spacing w:after="0" w:line="276" w:lineRule="auto"/>
        <w:ind w:left="0" w:firstLine="567"/>
        <w:contextualSpacing w:val="0"/>
        <w:rPr>
          <w:rFonts w:ascii="Times New Roman" w:hAnsi="Times New Roman"/>
          <w:sz w:val="28"/>
          <w:szCs w:val="28"/>
          <w:lang w:val="uk-UA" w:eastAsia="uk-UA"/>
        </w:rPr>
      </w:pPr>
      <w:r w:rsidRPr="00FA74A4">
        <w:rPr>
          <w:rFonts w:ascii="Times New Roman" w:hAnsi="Times New Roman"/>
          <w:b/>
          <w:sz w:val="28"/>
          <w:szCs w:val="28"/>
          <w:lang w:val="uk-UA" w:eastAsia="uk-UA"/>
        </w:rPr>
        <w:t>1.3. Основні завдання системи  рейтингового оцінювання</w:t>
      </w:r>
      <w:r w:rsidRPr="00FA74A4">
        <w:rPr>
          <w:rFonts w:ascii="Times New Roman" w:hAnsi="Times New Roman"/>
          <w:sz w:val="28"/>
          <w:szCs w:val="28"/>
          <w:lang w:val="uk-UA" w:eastAsia="uk-UA"/>
        </w:rPr>
        <w:t>:</w:t>
      </w:r>
    </w:p>
    <w:p w:rsidR="001B7EBD" w:rsidRPr="00FA74A4" w:rsidRDefault="001B7EBD" w:rsidP="003500E2">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FA74A4">
        <w:rPr>
          <w:sz w:val="28"/>
          <w:szCs w:val="28"/>
        </w:rPr>
        <w:t>стимулювання діяльності НПП, кафедр і факультетів відповідно до стратегічного плану розвитку Університету;</w:t>
      </w:r>
    </w:p>
    <w:p w:rsidR="001B7EBD" w:rsidRPr="00FA74A4" w:rsidRDefault="001B7EBD" w:rsidP="003500E2">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FA74A4">
        <w:rPr>
          <w:sz w:val="28"/>
          <w:szCs w:val="28"/>
        </w:rPr>
        <w:t>створення системи об'єктивних та порівняльних критеріїв для оцінювання результатів діяльності НПП, кафедр і факультетів;</w:t>
      </w:r>
    </w:p>
    <w:p w:rsidR="001B7EBD" w:rsidRPr="00FA74A4" w:rsidRDefault="001B7EBD" w:rsidP="003500E2">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FA74A4">
        <w:rPr>
          <w:sz w:val="28"/>
          <w:szCs w:val="28"/>
        </w:rPr>
        <w:t>створення відкритого конкурентного середовища для НПП, кафедр і факультетів;</w:t>
      </w:r>
    </w:p>
    <w:p w:rsidR="001B7EBD" w:rsidRPr="00FA74A4" w:rsidRDefault="001B7EBD" w:rsidP="003500E2">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FA74A4">
        <w:rPr>
          <w:sz w:val="28"/>
          <w:szCs w:val="28"/>
        </w:rPr>
        <w:t xml:space="preserve">розроблення </w:t>
      </w:r>
      <w:proofErr w:type="spellStart"/>
      <w:r w:rsidRPr="00FA74A4">
        <w:rPr>
          <w:sz w:val="28"/>
          <w:szCs w:val="28"/>
        </w:rPr>
        <w:t>стимулювального</w:t>
      </w:r>
      <w:proofErr w:type="spellEnd"/>
      <w:r w:rsidRPr="00FA74A4">
        <w:rPr>
          <w:sz w:val="28"/>
          <w:szCs w:val="28"/>
        </w:rPr>
        <w:t xml:space="preserve"> механізму обґрунтованого розподілу ставок на кафедрах;</w:t>
      </w:r>
    </w:p>
    <w:p w:rsidR="001B7EBD" w:rsidRPr="00FA74A4" w:rsidRDefault="001B7EBD" w:rsidP="003500E2">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FA74A4">
        <w:rPr>
          <w:sz w:val="28"/>
          <w:szCs w:val="28"/>
        </w:rPr>
        <w:t>забезпечення об'єктивної інформації для проведення самоаналізу відповідно до критеріїв акредитації освітніх програм;</w:t>
      </w:r>
    </w:p>
    <w:p w:rsidR="001B7EBD" w:rsidRPr="00FA74A4" w:rsidRDefault="001B7EBD" w:rsidP="003500E2">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FA74A4">
        <w:rPr>
          <w:sz w:val="28"/>
          <w:szCs w:val="28"/>
        </w:rPr>
        <w:t>інформаційне забезпечення для проведення відкритого, прозорого та неупередженого конкурсного відбору та укладання трудових договорів (контрактів) з НПП;</w:t>
      </w:r>
    </w:p>
    <w:p w:rsidR="001B7EBD" w:rsidRPr="00FA74A4" w:rsidRDefault="001B7EBD" w:rsidP="003500E2">
      <w:pPr>
        <w:widowControl w:val="0"/>
        <w:numPr>
          <w:ilvl w:val="0"/>
          <w:numId w:val="7"/>
        </w:numPr>
        <w:shd w:val="clear" w:color="auto" w:fill="FFFFFF"/>
        <w:tabs>
          <w:tab w:val="left" w:pos="284"/>
          <w:tab w:val="left" w:pos="851"/>
        </w:tabs>
        <w:spacing w:line="276" w:lineRule="auto"/>
        <w:ind w:left="0" w:firstLine="567"/>
        <w:jc w:val="both"/>
        <w:rPr>
          <w:sz w:val="28"/>
          <w:szCs w:val="28"/>
        </w:rPr>
      </w:pPr>
      <w:r w:rsidRPr="00FA74A4">
        <w:rPr>
          <w:sz w:val="28"/>
          <w:szCs w:val="28"/>
        </w:rPr>
        <w:lastRenderedPageBreak/>
        <w:t>виконання вимог щодо кадрового забезпечення відповідно до Ліцензійних умов провадження освітньої діяльності;</w:t>
      </w:r>
    </w:p>
    <w:p w:rsidR="001B7EBD" w:rsidRPr="00FA74A4" w:rsidRDefault="001B7EBD" w:rsidP="003500E2">
      <w:pPr>
        <w:pStyle w:val="a4"/>
        <w:widowControl w:val="0"/>
        <w:numPr>
          <w:ilvl w:val="0"/>
          <w:numId w:val="7"/>
        </w:numPr>
        <w:tabs>
          <w:tab w:val="left" w:pos="284"/>
          <w:tab w:val="left" w:pos="851"/>
          <w:tab w:val="left" w:pos="1232"/>
        </w:tabs>
        <w:autoSpaceDE w:val="0"/>
        <w:autoSpaceDN w:val="0"/>
        <w:spacing w:after="0" w:line="276" w:lineRule="auto"/>
        <w:ind w:left="0" w:firstLine="567"/>
        <w:contextualSpacing w:val="0"/>
        <w:jc w:val="both"/>
        <w:rPr>
          <w:rFonts w:ascii="Times New Roman" w:hAnsi="Times New Roman"/>
          <w:sz w:val="28"/>
          <w:szCs w:val="28"/>
          <w:lang w:val="uk-UA" w:eastAsia="uk-UA"/>
        </w:rPr>
      </w:pPr>
      <w:r w:rsidRPr="00FA74A4">
        <w:rPr>
          <w:rFonts w:ascii="Times New Roman" w:hAnsi="Times New Roman"/>
          <w:sz w:val="28"/>
          <w:szCs w:val="28"/>
          <w:lang w:val="uk-UA" w:eastAsia="uk-UA"/>
        </w:rPr>
        <w:t xml:space="preserve">удосконалення системи матеріального і морального стимулювання діяльності НПП, </w:t>
      </w:r>
      <w:r w:rsidRPr="00FA74A4">
        <w:rPr>
          <w:rFonts w:ascii="Times New Roman" w:hAnsi="Times New Roman"/>
          <w:sz w:val="28"/>
          <w:szCs w:val="28"/>
          <w:lang w:val="uk-UA"/>
        </w:rPr>
        <w:t>кафедр і факультетів</w:t>
      </w:r>
      <w:r w:rsidRPr="00FA74A4">
        <w:rPr>
          <w:rFonts w:ascii="Times New Roman" w:hAnsi="Times New Roman"/>
          <w:sz w:val="28"/>
          <w:szCs w:val="28"/>
          <w:lang w:val="uk-UA" w:eastAsia="uk-UA"/>
        </w:rPr>
        <w:t xml:space="preserve"> тощо.</w:t>
      </w:r>
    </w:p>
    <w:p w:rsidR="001B7EBD" w:rsidRPr="00FA74A4" w:rsidRDefault="001B7EBD" w:rsidP="003500E2">
      <w:pPr>
        <w:pStyle w:val="a4"/>
        <w:widowControl w:val="0"/>
        <w:tabs>
          <w:tab w:val="left" w:pos="1442"/>
        </w:tabs>
        <w:autoSpaceDE w:val="0"/>
        <w:autoSpaceDN w:val="0"/>
        <w:spacing w:after="0" w:line="276" w:lineRule="auto"/>
        <w:ind w:left="0" w:firstLine="567"/>
        <w:contextualSpacing w:val="0"/>
        <w:jc w:val="both"/>
        <w:rPr>
          <w:rFonts w:ascii="Times New Roman" w:hAnsi="Times New Roman"/>
          <w:b/>
          <w:sz w:val="28"/>
          <w:szCs w:val="28"/>
          <w:lang w:val="uk-UA"/>
        </w:rPr>
      </w:pPr>
      <w:r w:rsidRPr="00FA74A4">
        <w:rPr>
          <w:rFonts w:ascii="Times New Roman" w:hAnsi="Times New Roman"/>
          <w:b/>
          <w:sz w:val="28"/>
          <w:szCs w:val="28"/>
          <w:lang w:val="uk-UA"/>
        </w:rPr>
        <w:t>1.4. Основні принципи системи рейтингового оцінювання:</w:t>
      </w:r>
    </w:p>
    <w:p w:rsidR="001B7EBD" w:rsidRPr="00FA74A4" w:rsidRDefault="001B7EBD" w:rsidP="003500E2">
      <w:pPr>
        <w:pStyle w:val="a4"/>
        <w:widowControl w:val="0"/>
        <w:numPr>
          <w:ilvl w:val="0"/>
          <w:numId w:val="5"/>
        </w:numPr>
        <w:tabs>
          <w:tab w:val="left" w:pos="851"/>
          <w:tab w:val="left" w:pos="1202"/>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відповідність критеріїв оцінювання пріоритетним напрямам стратегічного розвитку</w:t>
      </w:r>
      <w:r w:rsidRPr="00FA74A4">
        <w:rPr>
          <w:rFonts w:ascii="Times New Roman" w:hAnsi="Times New Roman"/>
          <w:spacing w:val="-5"/>
          <w:sz w:val="28"/>
          <w:szCs w:val="28"/>
          <w:lang w:val="uk-UA"/>
        </w:rPr>
        <w:t xml:space="preserve"> </w:t>
      </w:r>
      <w:r w:rsidRPr="00FA74A4">
        <w:rPr>
          <w:rFonts w:ascii="Times New Roman" w:hAnsi="Times New Roman"/>
          <w:sz w:val="28"/>
          <w:szCs w:val="28"/>
          <w:lang w:val="uk-UA"/>
        </w:rPr>
        <w:t>Університету;</w:t>
      </w:r>
    </w:p>
    <w:p w:rsidR="001B7EBD" w:rsidRPr="00FA74A4" w:rsidRDefault="001B7EBD" w:rsidP="003500E2">
      <w:pPr>
        <w:pStyle w:val="a4"/>
        <w:widowControl w:val="0"/>
        <w:numPr>
          <w:ilvl w:val="0"/>
          <w:numId w:val="5"/>
        </w:numPr>
        <w:tabs>
          <w:tab w:val="left" w:pos="851"/>
          <w:tab w:val="left" w:pos="1202"/>
        </w:tabs>
        <w:autoSpaceDE w:val="0"/>
        <w:autoSpaceDN w:val="0"/>
        <w:spacing w:after="0" w:line="276" w:lineRule="auto"/>
        <w:ind w:left="0" w:firstLine="567"/>
        <w:contextualSpacing w:val="0"/>
        <w:rPr>
          <w:rFonts w:ascii="Times New Roman" w:hAnsi="Times New Roman"/>
          <w:sz w:val="28"/>
          <w:szCs w:val="28"/>
          <w:lang w:val="uk-UA"/>
        </w:rPr>
      </w:pPr>
      <w:r w:rsidRPr="00FA74A4">
        <w:rPr>
          <w:rFonts w:ascii="Times New Roman" w:hAnsi="Times New Roman"/>
          <w:sz w:val="28"/>
          <w:szCs w:val="28"/>
          <w:lang w:val="uk-UA"/>
        </w:rPr>
        <w:t>об’єктивність та достовірність отриманої</w:t>
      </w:r>
      <w:r w:rsidRPr="00FA74A4">
        <w:rPr>
          <w:rFonts w:ascii="Times New Roman" w:hAnsi="Times New Roman"/>
          <w:spacing w:val="-2"/>
          <w:sz w:val="28"/>
          <w:szCs w:val="28"/>
          <w:lang w:val="uk-UA"/>
        </w:rPr>
        <w:t xml:space="preserve"> </w:t>
      </w:r>
      <w:r w:rsidRPr="00FA74A4">
        <w:rPr>
          <w:rFonts w:ascii="Times New Roman" w:hAnsi="Times New Roman"/>
          <w:sz w:val="28"/>
          <w:szCs w:val="28"/>
          <w:lang w:val="uk-UA"/>
        </w:rPr>
        <w:t>інформації;</w:t>
      </w:r>
    </w:p>
    <w:p w:rsidR="001B7EBD" w:rsidRPr="00FA74A4" w:rsidRDefault="001B7EBD" w:rsidP="003500E2">
      <w:pPr>
        <w:pStyle w:val="a4"/>
        <w:widowControl w:val="0"/>
        <w:numPr>
          <w:ilvl w:val="0"/>
          <w:numId w:val="5"/>
        </w:numPr>
        <w:tabs>
          <w:tab w:val="left" w:pos="851"/>
          <w:tab w:val="left" w:pos="1202"/>
        </w:tabs>
        <w:autoSpaceDE w:val="0"/>
        <w:autoSpaceDN w:val="0"/>
        <w:spacing w:after="0" w:line="276" w:lineRule="auto"/>
        <w:ind w:left="0" w:firstLine="567"/>
        <w:contextualSpacing w:val="0"/>
        <w:rPr>
          <w:rFonts w:ascii="Times New Roman" w:hAnsi="Times New Roman"/>
          <w:sz w:val="28"/>
          <w:szCs w:val="28"/>
          <w:lang w:val="uk-UA"/>
        </w:rPr>
      </w:pPr>
      <w:r w:rsidRPr="00FA74A4">
        <w:rPr>
          <w:rFonts w:ascii="Times New Roman" w:hAnsi="Times New Roman"/>
          <w:sz w:val="28"/>
          <w:szCs w:val="28"/>
          <w:lang w:val="uk-UA"/>
        </w:rPr>
        <w:t>прозорість і відкритість процедури  рейтингового</w:t>
      </w:r>
      <w:r w:rsidRPr="00FA74A4">
        <w:rPr>
          <w:rFonts w:ascii="Times New Roman" w:hAnsi="Times New Roman"/>
          <w:spacing w:val="-4"/>
          <w:sz w:val="28"/>
          <w:szCs w:val="28"/>
          <w:lang w:val="uk-UA"/>
        </w:rPr>
        <w:t xml:space="preserve"> </w:t>
      </w:r>
      <w:r w:rsidRPr="00FA74A4">
        <w:rPr>
          <w:rFonts w:ascii="Times New Roman" w:hAnsi="Times New Roman"/>
          <w:sz w:val="28"/>
          <w:szCs w:val="28"/>
          <w:lang w:val="uk-UA"/>
        </w:rPr>
        <w:t>оцінювання;</w:t>
      </w:r>
    </w:p>
    <w:p w:rsidR="001B7EBD" w:rsidRPr="00FA74A4" w:rsidRDefault="001B7EBD" w:rsidP="003500E2">
      <w:pPr>
        <w:pStyle w:val="a4"/>
        <w:widowControl w:val="0"/>
        <w:numPr>
          <w:ilvl w:val="0"/>
          <w:numId w:val="5"/>
        </w:numPr>
        <w:tabs>
          <w:tab w:val="left" w:pos="851"/>
          <w:tab w:val="left" w:pos="1202"/>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компетентність і неупередженість оцінювачів;</w:t>
      </w:r>
    </w:p>
    <w:p w:rsidR="001B7EBD" w:rsidRPr="00FA74A4" w:rsidRDefault="001B7EBD" w:rsidP="003500E2">
      <w:pPr>
        <w:pStyle w:val="a4"/>
        <w:widowControl w:val="0"/>
        <w:numPr>
          <w:ilvl w:val="0"/>
          <w:numId w:val="5"/>
        </w:numPr>
        <w:tabs>
          <w:tab w:val="left" w:pos="851"/>
          <w:tab w:val="left" w:pos="1217"/>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стимулювання НПП до покращення результатів професійної</w:t>
      </w:r>
      <w:r w:rsidRPr="00FA74A4">
        <w:rPr>
          <w:rFonts w:ascii="Times New Roman" w:hAnsi="Times New Roman"/>
          <w:spacing w:val="-1"/>
          <w:sz w:val="28"/>
          <w:szCs w:val="28"/>
          <w:lang w:val="uk-UA"/>
        </w:rPr>
        <w:t xml:space="preserve"> </w:t>
      </w:r>
      <w:r w:rsidRPr="00FA74A4">
        <w:rPr>
          <w:rFonts w:ascii="Times New Roman" w:hAnsi="Times New Roman"/>
          <w:sz w:val="28"/>
          <w:szCs w:val="28"/>
          <w:lang w:val="uk-UA"/>
        </w:rPr>
        <w:t>діяльності.</w:t>
      </w:r>
    </w:p>
    <w:p w:rsidR="001B7EBD" w:rsidRPr="00FA74A4" w:rsidRDefault="001B7EBD" w:rsidP="003500E2">
      <w:pPr>
        <w:pStyle w:val="a4"/>
        <w:widowControl w:val="0"/>
        <w:tabs>
          <w:tab w:val="left" w:pos="1494"/>
        </w:tabs>
        <w:autoSpaceDE w:val="0"/>
        <w:autoSpaceDN w:val="0"/>
        <w:spacing w:after="0" w:line="276" w:lineRule="auto"/>
        <w:ind w:left="0" w:firstLine="567"/>
        <w:contextualSpacing w:val="0"/>
        <w:jc w:val="both"/>
        <w:rPr>
          <w:rFonts w:ascii="Times New Roman" w:hAnsi="Times New Roman"/>
          <w:b/>
          <w:sz w:val="28"/>
          <w:szCs w:val="28"/>
          <w:lang w:val="uk-UA"/>
        </w:rPr>
      </w:pPr>
      <w:r w:rsidRPr="00FA74A4">
        <w:rPr>
          <w:rFonts w:ascii="Times New Roman" w:hAnsi="Times New Roman"/>
          <w:b/>
          <w:sz w:val="28"/>
          <w:szCs w:val="28"/>
          <w:lang w:val="uk-UA"/>
        </w:rPr>
        <w:t>1.5. Основні вимоги до системи рейтингового оцінювання:</w:t>
      </w:r>
    </w:p>
    <w:p w:rsidR="001B7EBD" w:rsidRPr="00FA74A4" w:rsidRDefault="001B7EBD" w:rsidP="003500E2">
      <w:pPr>
        <w:pStyle w:val="a4"/>
        <w:widowControl w:val="0"/>
        <w:numPr>
          <w:ilvl w:val="0"/>
          <w:numId w:val="5"/>
        </w:numPr>
        <w:tabs>
          <w:tab w:val="left" w:pos="284"/>
          <w:tab w:val="left" w:pos="851"/>
          <w:tab w:val="left" w:pos="1244"/>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об’єктивно визначена кількість показників, які характеризують професійну діяльність учасників</w:t>
      </w:r>
      <w:r w:rsidRPr="00FA74A4">
        <w:rPr>
          <w:rFonts w:ascii="Times New Roman" w:hAnsi="Times New Roman"/>
          <w:spacing w:val="-4"/>
          <w:sz w:val="28"/>
          <w:szCs w:val="28"/>
          <w:lang w:val="uk-UA"/>
        </w:rPr>
        <w:t xml:space="preserve"> </w:t>
      </w:r>
      <w:r w:rsidRPr="00FA74A4">
        <w:rPr>
          <w:rFonts w:ascii="Times New Roman" w:hAnsi="Times New Roman"/>
          <w:sz w:val="28"/>
          <w:szCs w:val="28"/>
          <w:lang w:val="uk-UA"/>
        </w:rPr>
        <w:t>рейтингу, ліцензійні умови провадження освітньої діяльності;</w:t>
      </w:r>
    </w:p>
    <w:p w:rsidR="001B7EBD" w:rsidRPr="00FA74A4" w:rsidRDefault="001B7EBD" w:rsidP="003500E2">
      <w:pPr>
        <w:pStyle w:val="a4"/>
        <w:widowControl w:val="0"/>
        <w:numPr>
          <w:ilvl w:val="0"/>
          <w:numId w:val="5"/>
        </w:numPr>
        <w:tabs>
          <w:tab w:val="left" w:pos="284"/>
          <w:tab w:val="left" w:pos="851"/>
          <w:tab w:val="left" w:pos="1217"/>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оцінка відповідності діяльності НПП кваліфікаційним вимогам та посадовим інструкціям, а також його персонального внеску у розв’язання завдань кафедри, факультету,</w:t>
      </w:r>
      <w:r w:rsidRPr="00FA74A4">
        <w:rPr>
          <w:rFonts w:ascii="Times New Roman" w:hAnsi="Times New Roman"/>
          <w:spacing w:val="-3"/>
          <w:sz w:val="28"/>
          <w:szCs w:val="28"/>
          <w:lang w:val="uk-UA"/>
        </w:rPr>
        <w:t xml:space="preserve"> </w:t>
      </w:r>
      <w:r w:rsidRPr="00FA74A4">
        <w:rPr>
          <w:rFonts w:ascii="Times New Roman" w:hAnsi="Times New Roman"/>
          <w:sz w:val="28"/>
          <w:szCs w:val="28"/>
          <w:lang w:val="uk-UA"/>
        </w:rPr>
        <w:t>Університету;</w:t>
      </w:r>
    </w:p>
    <w:p w:rsidR="001B7EBD" w:rsidRPr="00FA74A4" w:rsidRDefault="001B7EBD" w:rsidP="003500E2">
      <w:pPr>
        <w:pStyle w:val="a4"/>
        <w:widowControl w:val="0"/>
        <w:numPr>
          <w:ilvl w:val="0"/>
          <w:numId w:val="5"/>
        </w:numPr>
        <w:tabs>
          <w:tab w:val="left" w:pos="284"/>
          <w:tab w:val="left" w:pos="851"/>
          <w:tab w:val="left" w:pos="1202"/>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можливість доповнення і зміни показників</w:t>
      </w:r>
      <w:r w:rsidRPr="00FA74A4">
        <w:rPr>
          <w:rFonts w:ascii="Times New Roman" w:hAnsi="Times New Roman"/>
          <w:spacing w:val="-5"/>
          <w:sz w:val="28"/>
          <w:szCs w:val="28"/>
          <w:lang w:val="uk-UA"/>
        </w:rPr>
        <w:t xml:space="preserve"> </w:t>
      </w:r>
      <w:r w:rsidRPr="00FA74A4">
        <w:rPr>
          <w:rFonts w:ascii="Times New Roman" w:hAnsi="Times New Roman"/>
          <w:sz w:val="28"/>
          <w:szCs w:val="28"/>
          <w:lang w:val="uk-UA"/>
        </w:rPr>
        <w:t>рейтингу за наявності обґрунтування;</w:t>
      </w:r>
    </w:p>
    <w:p w:rsidR="001B7EBD" w:rsidRPr="00FA74A4" w:rsidRDefault="001B7EBD" w:rsidP="003500E2">
      <w:pPr>
        <w:pStyle w:val="a4"/>
        <w:widowControl w:val="0"/>
        <w:numPr>
          <w:ilvl w:val="0"/>
          <w:numId w:val="5"/>
        </w:numPr>
        <w:tabs>
          <w:tab w:val="left" w:pos="284"/>
          <w:tab w:val="left" w:pos="851"/>
          <w:tab w:val="left" w:pos="1202"/>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 xml:space="preserve">постійне вивчення і врахування кращих практик </w:t>
      </w:r>
      <w:proofErr w:type="spellStart"/>
      <w:r w:rsidRPr="00FA74A4">
        <w:rPr>
          <w:rFonts w:ascii="Times New Roman" w:hAnsi="Times New Roman"/>
          <w:sz w:val="28"/>
          <w:szCs w:val="28"/>
          <w:lang w:val="uk-UA"/>
        </w:rPr>
        <w:t>рейтингування</w:t>
      </w:r>
      <w:proofErr w:type="spellEnd"/>
      <w:r w:rsidRPr="00FA74A4">
        <w:rPr>
          <w:rFonts w:ascii="Times New Roman" w:hAnsi="Times New Roman"/>
          <w:sz w:val="28"/>
          <w:szCs w:val="28"/>
          <w:lang w:val="uk-UA"/>
        </w:rPr>
        <w:t xml:space="preserve"> вітчизняних і закордонних закладів вищої освіти;</w:t>
      </w:r>
    </w:p>
    <w:p w:rsidR="001B7EBD" w:rsidRPr="00FA74A4" w:rsidRDefault="001B7EBD" w:rsidP="003500E2">
      <w:pPr>
        <w:pStyle w:val="a6"/>
        <w:widowControl w:val="0"/>
        <w:shd w:val="clear" w:color="auto" w:fill="FFFFFF"/>
        <w:spacing w:before="0" w:beforeAutospacing="0" w:after="0" w:afterAutospacing="0" w:line="276" w:lineRule="auto"/>
        <w:ind w:firstLine="567"/>
        <w:jc w:val="both"/>
        <w:rPr>
          <w:b/>
          <w:sz w:val="28"/>
          <w:szCs w:val="28"/>
          <w:lang w:val="uk-UA"/>
        </w:rPr>
      </w:pPr>
      <w:r w:rsidRPr="00FA74A4">
        <w:rPr>
          <w:b/>
          <w:sz w:val="28"/>
          <w:szCs w:val="28"/>
          <w:lang w:val="uk-UA"/>
        </w:rPr>
        <w:t>1.6. Учасники процесу рейтингового оцінювання:</w:t>
      </w:r>
    </w:p>
    <w:p w:rsidR="001B7EBD" w:rsidRPr="00FA74A4" w:rsidRDefault="003500E2" w:rsidP="003500E2">
      <w:pPr>
        <w:pStyle w:val="a6"/>
        <w:widowControl w:val="0"/>
        <w:shd w:val="clear" w:color="auto" w:fill="FFFFFF"/>
        <w:spacing w:before="0" w:beforeAutospacing="0" w:after="0" w:afterAutospacing="0" w:line="276" w:lineRule="auto"/>
        <w:ind w:firstLine="567"/>
        <w:jc w:val="both"/>
        <w:rPr>
          <w:sz w:val="28"/>
          <w:szCs w:val="28"/>
          <w:lang w:val="uk-UA"/>
        </w:rPr>
      </w:pPr>
      <w:r w:rsidRPr="00FA74A4">
        <w:rPr>
          <w:sz w:val="28"/>
          <w:szCs w:val="28"/>
          <w:lang w:val="uk-UA"/>
        </w:rPr>
        <w:t>–</w:t>
      </w:r>
      <w:r w:rsidR="001B7EBD" w:rsidRPr="00FA74A4">
        <w:rPr>
          <w:sz w:val="28"/>
          <w:szCs w:val="28"/>
          <w:lang w:val="uk-UA"/>
        </w:rPr>
        <w:t xml:space="preserve"> НПП, які працюють за основним місцем роботи або внутрішнього сумісництва з урахуванням займаної посади: професори; доценти та/або кандидати наук; інші НПП (старші викладачі, викладачі, асистенти, провідні концертмейстери</w:t>
      </w:r>
      <w:r w:rsidR="00291D6E" w:rsidRPr="00FA74A4">
        <w:rPr>
          <w:sz w:val="28"/>
          <w:szCs w:val="28"/>
          <w:lang w:val="uk-UA"/>
        </w:rPr>
        <w:t>, тощо</w:t>
      </w:r>
      <w:r w:rsidR="001B7EBD" w:rsidRPr="00FA74A4">
        <w:rPr>
          <w:sz w:val="28"/>
          <w:szCs w:val="28"/>
          <w:lang w:val="uk-UA"/>
        </w:rPr>
        <w:t>);</w:t>
      </w:r>
    </w:p>
    <w:p w:rsidR="001B7EBD" w:rsidRPr="00FA74A4" w:rsidRDefault="003500E2" w:rsidP="003500E2">
      <w:pPr>
        <w:pStyle w:val="a6"/>
        <w:widowControl w:val="0"/>
        <w:shd w:val="clear" w:color="auto" w:fill="FFFFFF"/>
        <w:spacing w:before="0" w:beforeAutospacing="0" w:after="0" w:afterAutospacing="0" w:line="276" w:lineRule="auto"/>
        <w:ind w:firstLine="567"/>
        <w:jc w:val="both"/>
        <w:rPr>
          <w:sz w:val="28"/>
          <w:szCs w:val="28"/>
          <w:lang w:val="uk-UA"/>
        </w:rPr>
      </w:pPr>
      <w:r w:rsidRPr="00FA74A4">
        <w:rPr>
          <w:sz w:val="28"/>
          <w:szCs w:val="28"/>
          <w:lang w:val="uk-UA"/>
        </w:rPr>
        <w:t>–</w:t>
      </w:r>
      <w:r w:rsidR="001B7EBD" w:rsidRPr="00FA74A4">
        <w:rPr>
          <w:sz w:val="28"/>
          <w:szCs w:val="28"/>
          <w:lang w:val="uk-UA"/>
        </w:rPr>
        <w:t xml:space="preserve"> здобувачі вищої освіти беруть участь у процесі рейтингового оцінювання діяльності НПП шляхом включення результатів </w:t>
      </w:r>
      <w:r w:rsidR="00DE72C2" w:rsidRPr="00FA74A4">
        <w:rPr>
          <w:sz w:val="28"/>
          <w:szCs w:val="28"/>
          <w:lang w:val="uk-UA"/>
        </w:rPr>
        <w:t xml:space="preserve">їх </w:t>
      </w:r>
      <w:r w:rsidR="001B7EBD" w:rsidRPr="00FA74A4">
        <w:rPr>
          <w:sz w:val="28"/>
          <w:szCs w:val="28"/>
          <w:lang w:val="uk-UA"/>
        </w:rPr>
        <w:t>опитування;</w:t>
      </w:r>
    </w:p>
    <w:p w:rsidR="001B7EBD" w:rsidRPr="00FA74A4" w:rsidRDefault="003500E2" w:rsidP="003500E2">
      <w:pPr>
        <w:pStyle w:val="a6"/>
        <w:widowControl w:val="0"/>
        <w:shd w:val="clear" w:color="auto" w:fill="FFFFFF"/>
        <w:spacing w:before="0" w:beforeAutospacing="0" w:after="0" w:afterAutospacing="0" w:line="276" w:lineRule="auto"/>
        <w:ind w:firstLine="567"/>
        <w:jc w:val="both"/>
        <w:rPr>
          <w:sz w:val="28"/>
          <w:szCs w:val="28"/>
          <w:lang w:val="uk-UA"/>
        </w:rPr>
      </w:pPr>
      <w:r w:rsidRPr="00FA74A4">
        <w:rPr>
          <w:sz w:val="28"/>
          <w:szCs w:val="28"/>
          <w:lang w:val="uk-UA"/>
        </w:rPr>
        <w:t>–</w:t>
      </w:r>
      <w:r w:rsidR="001B7EBD" w:rsidRPr="00FA74A4">
        <w:rPr>
          <w:sz w:val="28"/>
          <w:szCs w:val="28"/>
          <w:lang w:val="uk-UA"/>
        </w:rPr>
        <w:t xml:space="preserve"> фахівці навчального, навчально-методичного, гуманітарного відділів та відділів по роботі з обдарованою молоддю, аспірантури та докторантури, з питань інтелектуальної власності, забезпечення якості освіти, забезпечення академічно-інформаційно-комунікаційної інфраструктури, міжнародних ініціатив та проєктної діяльності, сектору сприяння працевлаштуванню студентів і випускників підтверджують достовірність </w:t>
      </w:r>
      <w:r w:rsidR="00291D6E" w:rsidRPr="00FA74A4">
        <w:rPr>
          <w:sz w:val="28"/>
          <w:szCs w:val="28"/>
          <w:lang w:val="uk-UA"/>
        </w:rPr>
        <w:t xml:space="preserve">даних </w:t>
      </w:r>
      <w:r w:rsidR="001B7EBD" w:rsidRPr="00FA74A4">
        <w:rPr>
          <w:sz w:val="28"/>
          <w:szCs w:val="28"/>
          <w:lang w:val="uk-UA"/>
        </w:rPr>
        <w:t>наведених у рейтингу НПП;</w:t>
      </w:r>
    </w:p>
    <w:p w:rsidR="001B7EBD" w:rsidRPr="00FA74A4" w:rsidRDefault="003500E2" w:rsidP="003500E2">
      <w:pPr>
        <w:pStyle w:val="a6"/>
        <w:widowControl w:val="0"/>
        <w:shd w:val="clear" w:color="auto" w:fill="FFFFFF"/>
        <w:spacing w:before="0" w:beforeAutospacing="0" w:after="0" w:afterAutospacing="0" w:line="276" w:lineRule="auto"/>
        <w:ind w:firstLine="567"/>
        <w:jc w:val="both"/>
        <w:rPr>
          <w:sz w:val="28"/>
          <w:szCs w:val="28"/>
          <w:lang w:val="uk-UA"/>
        </w:rPr>
      </w:pPr>
      <w:r w:rsidRPr="00FA74A4">
        <w:rPr>
          <w:sz w:val="28"/>
          <w:szCs w:val="28"/>
          <w:lang w:val="uk-UA"/>
        </w:rPr>
        <w:t>–</w:t>
      </w:r>
      <w:r w:rsidR="001B7EBD" w:rsidRPr="00FA74A4">
        <w:rPr>
          <w:sz w:val="28"/>
          <w:szCs w:val="28"/>
          <w:lang w:val="uk-UA"/>
        </w:rPr>
        <w:t xml:space="preserve"> відділ забезпечення якості освіти несе відповідальність за організацію й координацію діяльності, орієнтованої на розроблення критеріїв, вимог, методики, процедури та інструментарію рейтингового аналізу, а також </w:t>
      </w:r>
      <w:r w:rsidR="001B7EBD" w:rsidRPr="00FA74A4">
        <w:rPr>
          <w:sz w:val="28"/>
          <w:szCs w:val="28"/>
          <w:lang w:val="uk-UA"/>
        </w:rPr>
        <w:lastRenderedPageBreak/>
        <w:t>підготовку, систематизацію та узагальнення аналітичної і статистичної інформації.</w:t>
      </w:r>
    </w:p>
    <w:p w:rsidR="001B7EBD" w:rsidRPr="00FA74A4" w:rsidRDefault="001B7EBD" w:rsidP="003500E2">
      <w:pPr>
        <w:pStyle w:val="a6"/>
        <w:widowControl w:val="0"/>
        <w:shd w:val="clear" w:color="auto" w:fill="FFFFFF"/>
        <w:spacing w:before="0" w:beforeAutospacing="0" w:after="0" w:afterAutospacing="0" w:line="276" w:lineRule="auto"/>
        <w:ind w:firstLine="567"/>
        <w:jc w:val="both"/>
        <w:rPr>
          <w:sz w:val="28"/>
          <w:szCs w:val="28"/>
          <w:lang w:val="uk-UA"/>
        </w:rPr>
      </w:pPr>
      <w:r w:rsidRPr="00FA74A4">
        <w:rPr>
          <w:sz w:val="28"/>
          <w:szCs w:val="28"/>
          <w:lang w:val="uk-UA"/>
        </w:rPr>
        <w:t xml:space="preserve">1.7. Рейтингова оцінка діяльності НПП – це індивідуальний кількісний (бальний) показник його досягнень за певний період (три роки). </w:t>
      </w:r>
    </w:p>
    <w:p w:rsidR="001B7EBD" w:rsidRPr="00FA74A4" w:rsidRDefault="001B7EBD" w:rsidP="003500E2">
      <w:pPr>
        <w:pStyle w:val="a6"/>
        <w:widowControl w:val="0"/>
        <w:shd w:val="clear" w:color="auto" w:fill="FFFFFF"/>
        <w:spacing w:before="0" w:beforeAutospacing="0" w:after="0" w:afterAutospacing="0" w:line="276" w:lineRule="auto"/>
        <w:ind w:firstLine="567"/>
        <w:jc w:val="both"/>
        <w:rPr>
          <w:sz w:val="28"/>
          <w:szCs w:val="28"/>
          <w:lang w:val="uk-UA"/>
        </w:rPr>
      </w:pPr>
      <w:r w:rsidRPr="00FA74A4">
        <w:rPr>
          <w:sz w:val="28"/>
          <w:szCs w:val="28"/>
          <w:lang w:val="uk-UA"/>
        </w:rPr>
        <w:t xml:space="preserve">1.8. Рейтингова оцінка кафедри – це сумарний кількісний (бальний) показник рейтингових оцінок НПП кафедри, приведений до кількості штатних працівників кафедри за певний період (три роки). </w:t>
      </w:r>
    </w:p>
    <w:p w:rsidR="001B7EBD" w:rsidRPr="00FA74A4" w:rsidRDefault="001B7EBD" w:rsidP="003500E2">
      <w:pPr>
        <w:pStyle w:val="a6"/>
        <w:widowControl w:val="0"/>
        <w:shd w:val="clear" w:color="auto" w:fill="FFFFFF"/>
        <w:spacing w:before="0" w:beforeAutospacing="0" w:after="0" w:afterAutospacing="0" w:line="276" w:lineRule="auto"/>
        <w:ind w:firstLine="567"/>
        <w:jc w:val="both"/>
        <w:rPr>
          <w:sz w:val="28"/>
          <w:szCs w:val="28"/>
          <w:lang w:val="uk-UA"/>
        </w:rPr>
      </w:pPr>
      <w:r w:rsidRPr="00FA74A4">
        <w:rPr>
          <w:sz w:val="28"/>
          <w:szCs w:val="28"/>
          <w:lang w:val="uk-UA"/>
        </w:rPr>
        <w:t>1.9. Рейтингова оцінка факультету – це сумарний кількісний (бальний) показник рейтингових оцінок усіх кафедр факультету, приведений до кількості штатних працівників факультету кафедри за певний період (три роки).</w:t>
      </w:r>
    </w:p>
    <w:p w:rsidR="001B7EBD" w:rsidRPr="00FA74A4" w:rsidRDefault="001B7EBD" w:rsidP="003500E2">
      <w:pPr>
        <w:pStyle w:val="a6"/>
        <w:widowControl w:val="0"/>
        <w:shd w:val="clear" w:color="auto" w:fill="FFFFFF"/>
        <w:spacing w:before="0" w:beforeAutospacing="0" w:after="0" w:afterAutospacing="0" w:line="276" w:lineRule="auto"/>
        <w:jc w:val="both"/>
        <w:rPr>
          <w:sz w:val="28"/>
          <w:szCs w:val="28"/>
          <w:lang w:val="uk-UA"/>
        </w:rPr>
      </w:pPr>
    </w:p>
    <w:p w:rsidR="001B7EBD" w:rsidRPr="00FA74A4" w:rsidRDefault="001B7EBD" w:rsidP="003500E2">
      <w:pPr>
        <w:pStyle w:val="11"/>
        <w:tabs>
          <w:tab w:val="left" w:pos="3376"/>
        </w:tabs>
        <w:spacing w:before="0" w:line="276" w:lineRule="auto"/>
        <w:jc w:val="center"/>
        <w:rPr>
          <w:sz w:val="28"/>
          <w:szCs w:val="28"/>
        </w:rPr>
      </w:pPr>
      <w:r w:rsidRPr="00FA74A4">
        <w:rPr>
          <w:sz w:val="28"/>
          <w:szCs w:val="28"/>
        </w:rPr>
        <w:t xml:space="preserve">2. МЕТОДИКА РЕЙТИНГОВОГО ОЦІНЮВАННЯ </w:t>
      </w:r>
    </w:p>
    <w:p w:rsidR="00390D2F" w:rsidRPr="00FA74A4" w:rsidRDefault="00390D2F" w:rsidP="003500E2">
      <w:pPr>
        <w:pStyle w:val="11"/>
        <w:tabs>
          <w:tab w:val="left" w:pos="3376"/>
        </w:tabs>
        <w:spacing w:before="0" w:line="276" w:lineRule="auto"/>
        <w:jc w:val="center"/>
        <w:rPr>
          <w:sz w:val="28"/>
          <w:szCs w:val="28"/>
        </w:rPr>
      </w:pPr>
    </w:p>
    <w:p w:rsidR="001B7EBD" w:rsidRPr="00FA74A4" w:rsidRDefault="004B751F" w:rsidP="004B751F">
      <w:pPr>
        <w:pStyle w:val="11"/>
        <w:tabs>
          <w:tab w:val="left" w:pos="3376"/>
        </w:tabs>
        <w:spacing w:before="0" w:line="276" w:lineRule="auto"/>
        <w:jc w:val="both"/>
        <w:rPr>
          <w:sz w:val="28"/>
          <w:szCs w:val="28"/>
        </w:rPr>
      </w:pPr>
      <w:r w:rsidRPr="00FA74A4">
        <w:rPr>
          <w:sz w:val="28"/>
          <w:szCs w:val="28"/>
        </w:rPr>
        <w:t>2.1.</w:t>
      </w:r>
      <w:r w:rsidR="001B7EBD" w:rsidRPr="00FA74A4">
        <w:rPr>
          <w:sz w:val="28"/>
          <w:szCs w:val="28"/>
        </w:rPr>
        <w:t> науково-педагогічних працівників</w:t>
      </w:r>
      <w:r w:rsidR="001B7EBD" w:rsidRPr="00FA74A4">
        <w:rPr>
          <w:b w:val="0"/>
          <w:sz w:val="28"/>
          <w:szCs w:val="28"/>
        </w:rPr>
        <w:t xml:space="preserve"> (додаток 1)</w:t>
      </w:r>
    </w:p>
    <w:p w:rsidR="00390D2F" w:rsidRPr="00FA74A4" w:rsidRDefault="00390D2F" w:rsidP="00390D2F">
      <w:pPr>
        <w:pStyle w:val="a6"/>
        <w:widowControl w:val="0"/>
        <w:shd w:val="clear" w:color="auto" w:fill="FFFFFF"/>
        <w:spacing w:before="0" w:beforeAutospacing="0" w:after="0" w:afterAutospacing="0"/>
        <w:ind w:firstLine="709"/>
        <w:jc w:val="both"/>
        <w:rPr>
          <w:sz w:val="28"/>
          <w:szCs w:val="28"/>
          <w:lang w:val="uk-UA"/>
        </w:rPr>
      </w:pPr>
      <w:r w:rsidRPr="00FA74A4">
        <w:rPr>
          <w:sz w:val="28"/>
          <w:szCs w:val="28"/>
          <w:lang w:val="uk-UA"/>
        </w:rPr>
        <w:t>Абсолютна особиста рейтингова оцінка НПП (незалежно від долі ставки, на яку він працює) за три роки визначається за формулою:</w:t>
      </w:r>
    </w:p>
    <w:p w:rsidR="00390D2F" w:rsidRPr="00FA74A4" w:rsidRDefault="00390D2F" w:rsidP="00390D2F">
      <w:pPr>
        <w:pStyle w:val="a6"/>
        <w:widowControl w:val="0"/>
        <w:shd w:val="clear" w:color="auto" w:fill="FFFFFF"/>
        <w:spacing w:before="0" w:beforeAutospacing="0" w:after="0" w:afterAutospacing="0"/>
        <w:ind w:firstLine="709"/>
        <w:jc w:val="both"/>
        <w:rPr>
          <w:sz w:val="28"/>
          <w:szCs w:val="28"/>
          <w:lang w:val="uk-UA"/>
        </w:rPr>
      </w:pPr>
    </w:p>
    <w:p w:rsidR="00390D2F" w:rsidRPr="00FA74A4" w:rsidRDefault="00A3319D" w:rsidP="00390D2F">
      <w:pPr>
        <w:pStyle w:val="a6"/>
        <w:shd w:val="clear" w:color="auto" w:fill="FFFFFF"/>
        <w:spacing w:before="0" w:beforeAutospacing="0" w:after="0" w:afterAutospacing="0"/>
        <w:jc w:val="center"/>
        <w:rPr>
          <w:sz w:val="28"/>
          <w:szCs w:val="28"/>
          <w:lang w:val="uk-UA"/>
        </w:rPr>
      </w:pPr>
      <m:oMathPara>
        <m:oMath>
          <m:sSub>
            <m:sSubPr>
              <m:ctrlPr>
                <w:rPr>
                  <w:rFonts w:ascii="Cambria Math" w:hAnsi="Cambria Math"/>
                  <w:b/>
                  <w:i/>
                </w:rPr>
              </m:ctrlPr>
            </m:sSubPr>
            <m:e>
              <m:r>
                <w:rPr>
                  <w:rFonts w:ascii="Cambria Math" w:hAnsi="Cambria Math"/>
                  <w:lang w:val="en-US"/>
                </w:rPr>
                <m:t>R</m:t>
              </m:r>
            </m:e>
            <m:sub>
              <m:r>
                <m:rPr>
                  <m:sty m:val="bi"/>
                </m:rPr>
                <w:rPr>
                  <w:rFonts w:ascii="Cambria Math" w:hAnsi="Cambria Math"/>
                </w:rPr>
                <m:t>НПП</m:t>
              </m:r>
            </m:sub>
          </m:sSub>
          <m:r>
            <m:rPr>
              <m:sty m:val="bi"/>
            </m:rPr>
            <w:rPr>
              <w:rFonts w:ascii="Cambria Math" w:hAnsi="Cambria Math"/>
            </w:rPr>
            <m:t>=</m:t>
          </m:r>
          <m:nary>
            <m:naryPr>
              <m:chr m:val="∑"/>
              <m:limLoc m:val="undOvr"/>
              <m:ctrlPr>
                <w:rPr>
                  <w:rFonts w:ascii="Cambria Math" w:hAnsi="Cambria Math"/>
                  <w:bCs/>
                  <w:i/>
                  <w:lang w:eastAsia="en-US"/>
                </w:rPr>
              </m:ctrlPr>
            </m:naryPr>
            <m:sub>
              <m:r>
                <m:rPr>
                  <m:sty m:val="bi"/>
                </m:rPr>
                <w:rPr>
                  <w:rFonts w:ascii="Cambria Math" w:hAnsi="Cambria Math"/>
                </w:rPr>
                <m:t>i=1</m:t>
              </m:r>
            </m:sub>
            <m:sup>
              <m:r>
                <m:rPr>
                  <m:sty m:val="bi"/>
                </m:rPr>
                <w:rPr>
                  <w:rFonts w:ascii="Cambria Math" w:hAnsi="Cambria Math"/>
                </w:rPr>
                <m:t>20</m:t>
              </m:r>
            </m:sup>
            <m:e>
              <m:sSub>
                <m:sSubPr>
                  <m:ctrlPr>
                    <w:rPr>
                      <w:rFonts w:ascii="Cambria Math" w:hAnsi="Cambria Math"/>
                      <w:bCs/>
                      <w:i/>
                      <w:lang w:eastAsia="en-US"/>
                    </w:rPr>
                  </m:ctrlPr>
                </m:sSubPr>
                <m:e>
                  <m:r>
                    <m:rPr>
                      <m:sty m:val="bi"/>
                    </m:rPr>
                    <w:rPr>
                      <w:rFonts w:ascii="Cambria Math" w:hAnsi="Cambria Math"/>
                    </w:rPr>
                    <m:t>П</m:t>
                  </m:r>
                </m:e>
                <m:sub>
                  <m:r>
                    <m:rPr>
                      <m:sty m:val="bi"/>
                    </m:rPr>
                    <w:rPr>
                      <w:rFonts w:ascii="Cambria Math" w:hAnsi="Cambria Math"/>
                    </w:rPr>
                    <m:t>і</m:t>
                  </m:r>
                </m:sub>
              </m:sSub>
            </m:e>
          </m:nary>
        </m:oMath>
      </m:oMathPara>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де  R</w:t>
      </w:r>
      <w:r w:rsidRPr="00FA74A4">
        <w:rPr>
          <w:bCs/>
          <w:vertAlign w:val="subscript"/>
          <w:lang w:val="uk-UA" w:eastAsia="en-US"/>
        </w:rPr>
        <w:t>НПП</w:t>
      </w:r>
      <w:r w:rsidRPr="00FA74A4">
        <w:rPr>
          <w:bCs/>
          <w:lang w:val="uk-UA" w:eastAsia="en-US"/>
        </w:rPr>
        <w:t xml:space="preserve">  - рейтинг НПП за три роки;</w:t>
      </w:r>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 xml:space="preserve">П </w:t>
      </w:r>
      <w:r w:rsidRPr="00FA74A4">
        <w:rPr>
          <w:bCs/>
          <w:vertAlign w:val="subscript"/>
          <w:lang w:val="uk-UA" w:eastAsia="en-US"/>
        </w:rPr>
        <w:t xml:space="preserve">і </w:t>
      </w:r>
      <w:r w:rsidRPr="00FA74A4">
        <w:rPr>
          <w:bCs/>
          <w:lang w:val="uk-UA" w:eastAsia="en-US"/>
        </w:rPr>
        <w:t xml:space="preserve"> - показник рейтингового оцінювання;</w:t>
      </w:r>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 xml:space="preserve">і – номер показника рейтингового оцінювання від 1 до </w:t>
      </w:r>
      <w:r w:rsidR="00FA74A4">
        <w:rPr>
          <w:bCs/>
          <w:lang w:val="uk-UA" w:eastAsia="en-US"/>
        </w:rPr>
        <w:t>20</w:t>
      </w:r>
      <w:bookmarkStart w:id="0" w:name="_GoBack"/>
      <w:bookmarkEnd w:id="0"/>
      <w:r w:rsidRPr="00FA74A4">
        <w:rPr>
          <w:bCs/>
          <w:lang w:val="uk-UA" w:eastAsia="en-US"/>
        </w:rPr>
        <w:t>.</w:t>
      </w:r>
    </w:p>
    <w:p w:rsidR="00390D2F" w:rsidRPr="00FA74A4" w:rsidRDefault="00390D2F" w:rsidP="00390D2F">
      <w:pPr>
        <w:pStyle w:val="a6"/>
        <w:widowControl w:val="0"/>
        <w:shd w:val="clear" w:color="auto" w:fill="FFFFFF"/>
        <w:spacing w:before="0" w:beforeAutospacing="0" w:after="0" w:afterAutospacing="0"/>
        <w:rPr>
          <w:bCs/>
          <w:lang w:val="uk-UA" w:eastAsia="en-US"/>
        </w:rPr>
      </w:pPr>
    </w:p>
    <w:p w:rsidR="00390D2F" w:rsidRPr="00FA74A4" w:rsidRDefault="004B751F" w:rsidP="00390D2F">
      <w:pPr>
        <w:pStyle w:val="11"/>
        <w:tabs>
          <w:tab w:val="left" w:pos="3376"/>
        </w:tabs>
        <w:spacing w:before="0"/>
        <w:jc w:val="both"/>
        <w:rPr>
          <w:b w:val="0"/>
          <w:sz w:val="28"/>
          <w:szCs w:val="28"/>
        </w:rPr>
      </w:pPr>
      <w:r w:rsidRPr="00FA74A4">
        <w:rPr>
          <w:sz w:val="28"/>
          <w:szCs w:val="28"/>
        </w:rPr>
        <w:t>2.2</w:t>
      </w:r>
      <w:r w:rsidR="00390D2F" w:rsidRPr="00FA74A4">
        <w:rPr>
          <w:sz w:val="28"/>
          <w:szCs w:val="28"/>
        </w:rPr>
        <w:t> кафедр</w:t>
      </w:r>
      <w:r w:rsidR="00390D2F" w:rsidRPr="00FA74A4">
        <w:rPr>
          <w:b w:val="0"/>
          <w:sz w:val="28"/>
          <w:szCs w:val="28"/>
        </w:rPr>
        <w:t xml:space="preserve"> (додаток 2):</w:t>
      </w:r>
    </w:p>
    <w:p w:rsidR="00390D2F" w:rsidRPr="00FA74A4" w:rsidRDefault="00390D2F" w:rsidP="00390D2F">
      <w:pPr>
        <w:pStyle w:val="11"/>
        <w:tabs>
          <w:tab w:val="left" w:pos="3376"/>
        </w:tabs>
        <w:spacing w:before="0"/>
        <w:jc w:val="both"/>
        <w:rPr>
          <w:b w:val="0"/>
          <w:sz w:val="28"/>
          <w:szCs w:val="28"/>
        </w:rPr>
      </w:pPr>
    </w:p>
    <w:p w:rsidR="00390D2F" w:rsidRPr="00FA74A4" w:rsidRDefault="00A3319D" w:rsidP="00390D2F">
      <w:pPr>
        <w:pStyle w:val="11"/>
        <w:tabs>
          <w:tab w:val="left" w:pos="3376"/>
        </w:tabs>
        <w:spacing w:before="0"/>
        <w:ind w:left="720"/>
        <w:jc w:val="center"/>
        <w:rPr>
          <w:b w:val="0"/>
        </w:rPr>
      </w:pPr>
      <m:oMathPara>
        <m:oMath>
          <m:sSub>
            <m:sSubPr>
              <m:ctrlPr>
                <w:rPr>
                  <w:rFonts w:ascii="Cambria Math" w:hAnsi="Cambria Math"/>
                  <w:i/>
                </w:rPr>
              </m:ctrlPr>
            </m:sSubPr>
            <m:e>
              <m:r>
                <m:rPr>
                  <m:sty m:val="bi"/>
                </m:rPr>
                <w:rPr>
                  <w:rFonts w:ascii="Cambria Math" w:hAnsi="Cambria Math"/>
                  <w:lang w:val="en-US"/>
                </w:rPr>
                <m:t>R</m:t>
              </m:r>
            </m:e>
            <m:sub>
              <m:r>
                <m:rPr>
                  <m:sty m:val="bi"/>
                </m:rPr>
                <w:rPr>
                  <w:rFonts w:ascii="Cambria Math" w:hAnsi="Cambria Math"/>
                </w:rPr>
                <m:t>к</m:t>
              </m:r>
            </m:sub>
          </m:sSub>
          <m:r>
            <m:rPr>
              <m:sty m:val="bi"/>
            </m:rPr>
            <w:rPr>
              <w:rFonts w:ascii="Cambria Math" w:hAnsi="Cambria Math"/>
            </w:rPr>
            <m:t>=</m:t>
          </m:r>
          <m:nary>
            <m:naryPr>
              <m:chr m:val="∑"/>
              <m:limLoc m:val="undOvr"/>
              <m:ctrlPr>
                <w:rPr>
                  <w:rFonts w:ascii="Cambria Math" w:hAnsi="Cambria Math"/>
                  <w:i/>
                </w:rPr>
              </m:ctrlPr>
            </m:naryPr>
            <m:sub>
              <m:r>
                <m:rPr>
                  <m:sty m:val="bi"/>
                </m:rPr>
                <w:rPr>
                  <w:rFonts w:ascii="Cambria Math" w:hAnsi="Cambria Math"/>
                  <w:lang w:val="en-US"/>
                </w:rPr>
                <m:t>j=1.1</m:t>
              </m:r>
            </m:sub>
            <m:sup>
              <m:r>
                <m:rPr>
                  <m:sty m:val="bi"/>
                </m:rPr>
                <w:rPr>
                  <w:rFonts w:ascii="Cambria Math" w:hAnsi="Cambria Math"/>
                </w:rPr>
                <m:t>1.15</m:t>
              </m:r>
            </m:sup>
            <m:e>
              <m:sSub>
                <m:sSubPr>
                  <m:ctrlPr>
                    <w:rPr>
                      <w:rFonts w:ascii="Cambria Math" w:hAnsi="Cambria Math"/>
                      <w:i/>
                    </w:rPr>
                  </m:ctrlPr>
                </m:sSubPr>
                <m:e>
                  <m:r>
                    <m:rPr>
                      <m:sty m:val="bi"/>
                    </m:rPr>
                    <w:rPr>
                      <w:rFonts w:ascii="Cambria Math" w:hAnsi="Cambria Math"/>
                      <w:lang w:val="ru-RU"/>
                    </w:rPr>
                    <m:t>П</m:t>
                  </m:r>
                </m:e>
                <m:sub>
                  <m:r>
                    <m:rPr>
                      <m:sty m:val="bi"/>
                    </m:rPr>
                    <w:rPr>
                      <w:rFonts w:ascii="Cambria Math" w:hAnsi="Cambria Math"/>
                      <w:lang w:val="en-US"/>
                    </w:rPr>
                    <m:t>j</m:t>
                  </m:r>
                </m:sub>
              </m:sSub>
            </m:e>
          </m:nary>
          <m:r>
            <m:rPr>
              <m:sty m:val="bi"/>
            </m:rP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m:sty m:val="bi"/>
                    </m:rPr>
                    <w:rPr>
                      <w:rFonts w:ascii="Cambria Math" w:hAnsi="Cambria Math"/>
                    </w:rPr>
                    <m:t>i=2.1</m:t>
                  </m:r>
                </m:sub>
                <m:sup>
                  <m:r>
                    <m:rPr>
                      <m:sty m:val="bi"/>
                    </m:rPr>
                    <w:rPr>
                      <w:rFonts w:ascii="Cambria Math" w:hAnsi="Cambria Math"/>
                    </w:rPr>
                    <m:t>2.11</m:t>
                  </m:r>
                </m:sup>
                <m:e>
                  <m:sSub>
                    <m:sSubPr>
                      <m:ctrlPr>
                        <w:rPr>
                          <w:rFonts w:ascii="Cambria Math" w:hAnsi="Cambria Math"/>
                          <w:i/>
                        </w:rPr>
                      </m:ctrlPr>
                    </m:sSubPr>
                    <m:e>
                      <m:r>
                        <m:rPr>
                          <m:sty m:val="bi"/>
                        </m:rPr>
                        <w:rPr>
                          <w:rFonts w:ascii="Cambria Math" w:hAnsi="Cambria Math"/>
                        </w:rPr>
                        <m:t>П</m:t>
                      </m:r>
                    </m:e>
                    <m:sub>
                      <m:r>
                        <m:rPr>
                          <m:sty m:val="bi"/>
                        </m:rPr>
                        <w:rPr>
                          <w:rFonts w:ascii="Cambria Math" w:hAnsi="Cambria Math"/>
                        </w:rPr>
                        <m:t>і</m:t>
                      </m:r>
                    </m:sub>
                  </m:sSub>
                </m:e>
              </m:nary>
            </m:num>
            <m:den>
              <m:r>
                <m:rPr>
                  <m:sty m:val="bi"/>
                </m:rPr>
                <w:rPr>
                  <w:rFonts w:ascii="Cambria Math" w:hAnsi="Cambria Math"/>
                </w:rPr>
                <m:t>НПП</m:t>
              </m:r>
            </m:den>
          </m:f>
        </m:oMath>
      </m:oMathPara>
    </w:p>
    <w:p w:rsidR="00390D2F" w:rsidRPr="00FA74A4" w:rsidRDefault="00390D2F" w:rsidP="00390D2F">
      <w:pPr>
        <w:pStyle w:val="a6"/>
        <w:widowControl w:val="0"/>
        <w:shd w:val="clear" w:color="auto" w:fill="FFFFFF"/>
        <w:spacing w:before="0" w:beforeAutospacing="0" w:after="0" w:afterAutospacing="0"/>
        <w:rPr>
          <w:bCs/>
          <w:lang w:val="uk-UA" w:eastAsia="en-US"/>
        </w:rPr>
      </w:pPr>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де R</w:t>
      </w:r>
      <w:r w:rsidRPr="00FA74A4">
        <w:rPr>
          <w:bCs/>
          <w:vertAlign w:val="subscript"/>
          <w:lang w:val="uk-UA" w:eastAsia="en-US"/>
        </w:rPr>
        <w:t xml:space="preserve"> к</w:t>
      </w:r>
      <w:r w:rsidRPr="00FA74A4">
        <w:rPr>
          <w:bCs/>
          <w:lang w:val="uk-UA" w:eastAsia="en-US"/>
        </w:rPr>
        <w:t xml:space="preserve"> - рейтинг кафедри за три роки ;</w:t>
      </w:r>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 xml:space="preserve">П </w:t>
      </w:r>
      <w:r w:rsidRPr="00FA74A4">
        <w:rPr>
          <w:bCs/>
          <w:vertAlign w:val="subscript"/>
          <w:lang w:val="uk-UA" w:eastAsia="en-US"/>
        </w:rPr>
        <w:t>i</w:t>
      </w:r>
      <w:r w:rsidRPr="00FA74A4">
        <w:rPr>
          <w:bCs/>
          <w:lang w:val="uk-UA" w:eastAsia="en-US"/>
        </w:rPr>
        <w:t xml:space="preserve">, </w:t>
      </w:r>
      <w:proofErr w:type="spellStart"/>
      <w:r w:rsidRPr="00FA74A4">
        <w:rPr>
          <w:bCs/>
          <w:lang w:val="uk-UA" w:eastAsia="en-US"/>
        </w:rPr>
        <w:t>П</w:t>
      </w:r>
      <w:r w:rsidRPr="00FA74A4">
        <w:rPr>
          <w:bCs/>
          <w:vertAlign w:val="subscript"/>
          <w:lang w:val="uk-UA" w:eastAsia="en-US"/>
        </w:rPr>
        <w:t>j</w:t>
      </w:r>
      <w:proofErr w:type="spellEnd"/>
      <w:r w:rsidRPr="00FA74A4">
        <w:rPr>
          <w:bCs/>
          <w:lang w:val="uk-UA" w:eastAsia="en-US"/>
        </w:rPr>
        <w:t xml:space="preserve"> </w:t>
      </w:r>
      <w:r w:rsidRPr="00FA74A4">
        <w:rPr>
          <w:bCs/>
          <w:vertAlign w:val="subscript"/>
          <w:lang w:val="uk-UA" w:eastAsia="en-US"/>
        </w:rPr>
        <w:t xml:space="preserve"> </w:t>
      </w:r>
      <w:r w:rsidRPr="00FA74A4">
        <w:rPr>
          <w:bCs/>
          <w:lang w:val="uk-UA" w:eastAsia="en-US"/>
        </w:rPr>
        <w:t>- показники рейтингового оцінювання;</w:t>
      </w:r>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i, j – номери показників рейтингового оцінювання;</w:t>
      </w:r>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НПП – кількість науково-педагогічних працівників, що працюють на кафедрі.</w:t>
      </w:r>
    </w:p>
    <w:p w:rsidR="00390D2F" w:rsidRPr="00FA74A4" w:rsidRDefault="00390D2F" w:rsidP="00390D2F">
      <w:pPr>
        <w:pStyle w:val="11"/>
        <w:tabs>
          <w:tab w:val="left" w:pos="3376"/>
        </w:tabs>
        <w:spacing w:before="0"/>
        <w:jc w:val="center"/>
        <w:rPr>
          <w:b w:val="0"/>
        </w:rPr>
      </w:pPr>
    </w:p>
    <w:p w:rsidR="00390D2F" w:rsidRPr="00FA74A4" w:rsidRDefault="004B751F" w:rsidP="00390D2F">
      <w:pPr>
        <w:pStyle w:val="11"/>
        <w:tabs>
          <w:tab w:val="left" w:pos="3376"/>
        </w:tabs>
        <w:spacing w:before="0"/>
        <w:jc w:val="both"/>
        <w:rPr>
          <w:b w:val="0"/>
          <w:sz w:val="28"/>
          <w:szCs w:val="28"/>
        </w:rPr>
      </w:pPr>
      <w:r w:rsidRPr="00FA74A4">
        <w:rPr>
          <w:sz w:val="28"/>
          <w:szCs w:val="28"/>
        </w:rPr>
        <w:t>2.3.</w:t>
      </w:r>
      <w:r w:rsidR="00390D2F" w:rsidRPr="00FA74A4">
        <w:rPr>
          <w:sz w:val="28"/>
          <w:szCs w:val="28"/>
        </w:rPr>
        <w:t> факультетів</w:t>
      </w:r>
      <w:r w:rsidR="00390D2F" w:rsidRPr="00FA74A4">
        <w:rPr>
          <w:b w:val="0"/>
          <w:sz w:val="28"/>
          <w:szCs w:val="28"/>
        </w:rPr>
        <w:t xml:space="preserve"> (додаток 3):</w:t>
      </w:r>
    </w:p>
    <w:p w:rsidR="00390D2F" w:rsidRPr="00FA74A4" w:rsidRDefault="00390D2F" w:rsidP="00390D2F">
      <w:pPr>
        <w:pStyle w:val="11"/>
        <w:tabs>
          <w:tab w:val="left" w:pos="3376"/>
        </w:tabs>
        <w:spacing w:before="0"/>
        <w:jc w:val="both"/>
        <w:rPr>
          <w:b w:val="0"/>
          <w:sz w:val="28"/>
          <w:szCs w:val="28"/>
        </w:rPr>
      </w:pPr>
    </w:p>
    <w:p w:rsidR="00390D2F" w:rsidRPr="00FA74A4" w:rsidRDefault="00A3319D" w:rsidP="00390D2F">
      <w:pPr>
        <w:pStyle w:val="11"/>
        <w:tabs>
          <w:tab w:val="left" w:pos="3376"/>
        </w:tabs>
        <w:spacing w:before="0"/>
        <w:ind w:left="720"/>
        <w:jc w:val="center"/>
        <w:rPr>
          <w:b w:val="0"/>
        </w:rPr>
      </w:pPr>
      <m:oMathPara>
        <m:oMath>
          <m:sSub>
            <m:sSubPr>
              <m:ctrlPr>
                <w:rPr>
                  <w:rFonts w:ascii="Cambria Math" w:hAnsi="Cambria Math"/>
                  <w:i/>
                </w:rPr>
              </m:ctrlPr>
            </m:sSubPr>
            <m:e>
              <m:r>
                <m:rPr>
                  <m:sty m:val="bi"/>
                </m:rPr>
                <w:rPr>
                  <w:rFonts w:ascii="Cambria Math" w:hAnsi="Cambria Math"/>
                  <w:lang w:val="en-US"/>
                </w:rPr>
                <m:t>R</m:t>
              </m:r>
            </m:e>
            <m:sub>
              <m:r>
                <m:rPr>
                  <m:sty m:val="bi"/>
                </m:rPr>
                <w:rPr>
                  <w:rFonts w:ascii="Cambria Math" w:hAnsi="Cambria Math"/>
                </w:rPr>
                <m:t>ф</m:t>
              </m:r>
            </m:sub>
          </m:sSub>
          <m:r>
            <m:rPr>
              <m:sty m:val="bi"/>
            </m:rPr>
            <w:rPr>
              <w:rFonts w:ascii="Cambria Math" w:hAnsi="Cambria Math"/>
            </w:rPr>
            <m:t>=</m:t>
          </m:r>
          <m:nary>
            <m:naryPr>
              <m:chr m:val="∑"/>
              <m:limLoc m:val="undOvr"/>
              <m:ctrlPr>
                <w:rPr>
                  <w:rFonts w:ascii="Cambria Math" w:hAnsi="Cambria Math"/>
                  <w:i/>
                </w:rPr>
              </m:ctrlPr>
            </m:naryPr>
            <m:sub>
              <m:r>
                <m:rPr>
                  <m:sty m:val="bi"/>
                </m:rPr>
                <w:rPr>
                  <w:rFonts w:ascii="Cambria Math" w:hAnsi="Cambria Math"/>
                  <w:lang w:val="en-US"/>
                </w:rPr>
                <m:t>j=1.1</m:t>
              </m:r>
            </m:sub>
            <m:sup>
              <m:r>
                <m:rPr>
                  <m:sty m:val="bi"/>
                </m:rPr>
                <w:rPr>
                  <w:rFonts w:ascii="Cambria Math" w:hAnsi="Cambria Math"/>
                </w:rPr>
                <m:t>1.15</m:t>
              </m:r>
            </m:sup>
            <m:e>
              <m:sSub>
                <m:sSubPr>
                  <m:ctrlPr>
                    <w:rPr>
                      <w:rFonts w:ascii="Cambria Math" w:hAnsi="Cambria Math"/>
                      <w:i/>
                    </w:rPr>
                  </m:ctrlPr>
                </m:sSubPr>
                <m:e>
                  <m:r>
                    <m:rPr>
                      <m:sty m:val="bi"/>
                    </m:rPr>
                    <w:rPr>
                      <w:rFonts w:ascii="Cambria Math" w:hAnsi="Cambria Math"/>
                      <w:lang w:val="ru-RU"/>
                    </w:rPr>
                    <m:t>П</m:t>
                  </m:r>
                </m:e>
                <m:sub>
                  <m:r>
                    <m:rPr>
                      <m:sty m:val="bi"/>
                    </m:rPr>
                    <w:rPr>
                      <w:rFonts w:ascii="Cambria Math" w:hAnsi="Cambria Math"/>
                      <w:lang w:val="en-US"/>
                    </w:rPr>
                    <m:t>j</m:t>
                  </m:r>
                </m:sub>
              </m:sSub>
            </m:e>
          </m:nary>
          <m:r>
            <m:rPr>
              <m:sty m:val="bi"/>
            </m:rP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m:sty m:val="bi"/>
                    </m:rPr>
                    <w:rPr>
                      <w:rFonts w:ascii="Cambria Math" w:hAnsi="Cambria Math"/>
                    </w:rPr>
                    <m:t>i=2.1</m:t>
                  </m:r>
                </m:sub>
                <m:sup>
                  <m:r>
                    <m:rPr>
                      <m:sty m:val="bi"/>
                    </m:rPr>
                    <w:rPr>
                      <w:rFonts w:ascii="Cambria Math" w:hAnsi="Cambria Math"/>
                    </w:rPr>
                    <m:t>2.1</m:t>
                  </m:r>
                  <m:r>
                    <m:rPr>
                      <m:sty m:val="bi"/>
                    </m:rPr>
                    <w:rPr>
                      <w:rFonts w:ascii="Cambria Math" w:hAnsi="Cambria Math"/>
                    </w:rPr>
                    <m:t>1</m:t>
                  </m:r>
                </m:sup>
                <m:e>
                  <m:sSub>
                    <m:sSubPr>
                      <m:ctrlPr>
                        <w:rPr>
                          <w:rFonts w:ascii="Cambria Math" w:hAnsi="Cambria Math"/>
                          <w:i/>
                        </w:rPr>
                      </m:ctrlPr>
                    </m:sSubPr>
                    <m:e>
                      <m:r>
                        <m:rPr>
                          <m:sty m:val="bi"/>
                        </m:rPr>
                        <w:rPr>
                          <w:rFonts w:ascii="Cambria Math" w:hAnsi="Cambria Math"/>
                        </w:rPr>
                        <m:t>П</m:t>
                      </m:r>
                    </m:e>
                    <m:sub>
                      <m:r>
                        <m:rPr>
                          <m:sty m:val="bi"/>
                        </m:rPr>
                        <w:rPr>
                          <w:rFonts w:ascii="Cambria Math" w:hAnsi="Cambria Math"/>
                        </w:rPr>
                        <m:t>і</m:t>
                      </m:r>
                    </m:sub>
                  </m:sSub>
                </m:e>
              </m:nary>
            </m:num>
            <m:den>
              <m:r>
                <m:rPr>
                  <m:sty m:val="bi"/>
                </m:rPr>
                <w:rPr>
                  <w:rFonts w:ascii="Cambria Math" w:hAnsi="Cambria Math"/>
                </w:rPr>
                <m:t>НПП</m:t>
              </m:r>
            </m:den>
          </m:f>
        </m:oMath>
      </m:oMathPara>
    </w:p>
    <w:p w:rsidR="00390D2F" w:rsidRPr="00FA74A4" w:rsidRDefault="00390D2F" w:rsidP="00390D2F">
      <w:pPr>
        <w:pStyle w:val="a6"/>
        <w:widowControl w:val="0"/>
        <w:shd w:val="clear" w:color="auto" w:fill="FFFFFF"/>
        <w:spacing w:before="0" w:beforeAutospacing="0" w:after="0" w:afterAutospacing="0"/>
        <w:rPr>
          <w:bCs/>
          <w:lang w:val="uk-UA" w:eastAsia="en-US"/>
        </w:rPr>
      </w:pPr>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де R</w:t>
      </w:r>
      <w:r w:rsidRPr="00FA74A4">
        <w:rPr>
          <w:bCs/>
          <w:vertAlign w:val="subscript"/>
          <w:lang w:val="uk-UA" w:eastAsia="en-US"/>
        </w:rPr>
        <w:t xml:space="preserve"> ф</w:t>
      </w:r>
      <w:r w:rsidRPr="00FA74A4">
        <w:rPr>
          <w:bCs/>
          <w:lang w:val="uk-UA" w:eastAsia="en-US"/>
        </w:rPr>
        <w:t xml:space="preserve">  - рейтинг факультету за три роки ;</w:t>
      </w:r>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 xml:space="preserve">П </w:t>
      </w:r>
      <w:r w:rsidRPr="00FA74A4">
        <w:rPr>
          <w:bCs/>
          <w:vertAlign w:val="subscript"/>
          <w:lang w:val="uk-UA" w:eastAsia="en-US"/>
        </w:rPr>
        <w:t>i</w:t>
      </w:r>
      <w:r w:rsidRPr="00FA74A4">
        <w:rPr>
          <w:bCs/>
          <w:lang w:val="uk-UA" w:eastAsia="en-US"/>
        </w:rPr>
        <w:t xml:space="preserve">, </w:t>
      </w:r>
      <w:proofErr w:type="spellStart"/>
      <w:r w:rsidRPr="00FA74A4">
        <w:rPr>
          <w:bCs/>
          <w:lang w:val="uk-UA" w:eastAsia="en-US"/>
        </w:rPr>
        <w:t>П</w:t>
      </w:r>
      <w:r w:rsidRPr="00FA74A4">
        <w:rPr>
          <w:bCs/>
          <w:vertAlign w:val="subscript"/>
          <w:lang w:val="uk-UA" w:eastAsia="en-US"/>
        </w:rPr>
        <w:t>j</w:t>
      </w:r>
      <w:proofErr w:type="spellEnd"/>
      <w:r w:rsidRPr="00FA74A4">
        <w:rPr>
          <w:bCs/>
          <w:lang w:val="uk-UA" w:eastAsia="en-US"/>
        </w:rPr>
        <w:t xml:space="preserve"> - показники рейтингового оцінювання;</w:t>
      </w:r>
    </w:p>
    <w:p w:rsidR="00390D2F" w:rsidRPr="00FA74A4" w:rsidRDefault="00390D2F" w:rsidP="00390D2F">
      <w:pPr>
        <w:pStyle w:val="a6"/>
        <w:widowControl w:val="0"/>
        <w:shd w:val="clear" w:color="auto" w:fill="FFFFFF"/>
        <w:spacing w:before="0" w:beforeAutospacing="0" w:after="0" w:afterAutospacing="0"/>
        <w:rPr>
          <w:bCs/>
          <w:lang w:val="uk-UA" w:eastAsia="en-US"/>
        </w:rPr>
      </w:pPr>
      <w:r w:rsidRPr="00FA74A4">
        <w:rPr>
          <w:bCs/>
          <w:lang w:val="uk-UA" w:eastAsia="en-US"/>
        </w:rPr>
        <w:t>i, j – номери показників рейтингового оцінювання;</w:t>
      </w:r>
    </w:p>
    <w:p w:rsidR="001B7EBD" w:rsidRPr="00FA74A4" w:rsidRDefault="00390D2F" w:rsidP="00390D2F">
      <w:pPr>
        <w:pStyle w:val="a6"/>
        <w:widowControl w:val="0"/>
        <w:shd w:val="clear" w:color="auto" w:fill="FFFFFF"/>
        <w:spacing w:before="0" w:beforeAutospacing="0" w:after="0" w:afterAutospacing="0" w:line="276" w:lineRule="auto"/>
        <w:rPr>
          <w:bCs/>
          <w:lang w:val="uk-UA" w:eastAsia="en-US"/>
        </w:rPr>
      </w:pPr>
      <w:r w:rsidRPr="00FA74A4">
        <w:rPr>
          <w:bCs/>
          <w:lang w:val="uk-UA" w:eastAsia="en-US"/>
        </w:rPr>
        <w:t>НПП – кількість науково-педагогічних працівників, працюючих на факультеті.</w:t>
      </w:r>
    </w:p>
    <w:p w:rsidR="001B7EBD" w:rsidRPr="00FA74A4" w:rsidRDefault="001B7EBD" w:rsidP="003500E2">
      <w:pPr>
        <w:pStyle w:val="a4"/>
        <w:widowControl w:val="0"/>
        <w:tabs>
          <w:tab w:val="left" w:pos="1455"/>
        </w:tabs>
        <w:autoSpaceDE w:val="0"/>
        <w:autoSpaceDN w:val="0"/>
        <w:spacing w:after="0" w:line="276" w:lineRule="auto"/>
        <w:ind w:left="0" w:firstLine="567"/>
        <w:contextualSpacing w:val="0"/>
        <w:jc w:val="both"/>
        <w:rPr>
          <w:rFonts w:ascii="Times New Roman" w:hAnsi="Times New Roman"/>
          <w:sz w:val="16"/>
          <w:szCs w:val="16"/>
          <w:lang w:val="uk-UA"/>
        </w:rPr>
      </w:pPr>
    </w:p>
    <w:p w:rsidR="003500E2" w:rsidRPr="00FA74A4" w:rsidRDefault="001B7EBD" w:rsidP="003500E2">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r w:rsidRPr="00FA74A4">
        <w:rPr>
          <w:rFonts w:ascii="Times New Roman" w:hAnsi="Times New Roman"/>
          <w:b/>
          <w:sz w:val="28"/>
          <w:szCs w:val="28"/>
          <w:lang w:val="uk-UA"/>
        </w:rPr>
        <w:lastRenderedPageBreak/>
        <w:t xml:space="preserve">3. ПРОЦЕДУРА РЕЙТИНГОВОГО ОЦІНЮВАННЯ </w:t>
      </w:r>
    </w:p>
    <w:p w:rsidR="001B7EBD" w:rsidRPr="00FA74A4" w:rsidRDefault="001B7EBD" w:rsidP="003500E2">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r w:rsidRPr="00FA74A4">
        <w:rPr>
          <w:rFonts w:ascii="Times New Roman" w:hAnsi="Times New Roman"/>
          <w:b/>
          <w:sz w:val="28"/>
          <w:szCs w:val="28"/>
          <w:lang w:val="uk-UA"/>
        </w:rPr>
        <w:t>НПП, КАФЕДР І ФАКУЛЬТЕТІВ</w:t>
      </w:r>
    </w:p>
    <w:p w:rsidR="00390D2F" w:rsidRPr="00FA74A4" w:rsidRDefault="00390D2F" w:rsidP="003500E2">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p>
    <w:p w:rsidR="001B7EBD" w:rsidRPr="00FA74A4" w:rsidRDefault="004B751F" w:rsidP="003500E2">
      <w:pPr>
        <w:pStyle w:val="a4"/>
        <w:widowControl w:val="0"/>
        <w:tabs>
          <w:tab w:val="left" w:pos="1455"/>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 xml:space="preserve">3.1. </w:t>
      </w:r>
      <w:r w:rsidR="001B7EBD" w:rsidRPr="00FA74A4">
        <w:rPr>
          <w:rFonts w:ascii="Times New Roman" w:hAnsi="Times New Roman"/>
          <w:sz w:val="28"/>
          <w:szCs w:val="28"/>
          <w:lang w:val="uk-UA"/>
        </w:rPr>
        <w:t xml:space="preserve">Процедура рейтингового оцінювання діяльності НПП, кафедр і факультетів Університету охоплює такі етапи (таблиця 1). </w:t>
      </w:r>
    </w:p>
    <w:p w:rsidR="001B7EBD" w:rsidRPr="00FA74A4" w:rsidRDefault="001B7EBD" w:rsidP="003500E2">
      <w:pPr>
        <w:pStyle w:val="a4"/>
        <w:widowControl w:val="0"/>
        <w:tabs>
          <w:tab w:val="left" w:pos="1455"/>
        </w:tabs>
        <w:autoSpaceDE w:val="0"/>
        <w:autoSpaceDN w:val="0"/>
        <w:spacing w:after="0" w:line="276" w:lineRule="auto"/>
        <w:ind w:left="0" w:firstLine="709"/>
        <w:contextualSpacing w:val="0"/>
        <w:jc w:val="right"/>
        <w:rPr>
          <w:rFonts w:ascii="Times New Roman" w:hAnsi="Times New Roman"/>
          <w:sz w:val="28"/>
          <w:szCs w:val="28"/>
          <w:lang w:val="uk-UA"/>
        </w:rPr>
      </w:pPr>
      <w:r w:rsidRPr="00FA74A4">
        <w:rPr>
          <w:rFonts w:ascii="Times New Roman" w:hAnsi="Times New Roman"/>
          <w:sz w:val="28"/>
          <w:szCs w:val="28"/>
          <w:lang w:val="uk-UA"/>
        </w:rPr>
        <w:t>Таблиця 1</w:t>
      </w:r>
    </w:p>
    <w:p w:rsidR="001B7EBD" w:rsidRPr="00FA74A4" w:rsidRDefault="001B7EBD" w:rsidP="003500E2">
      <w:pPr>
        <w:pStyle w:val="a4"/>
        <w:widowControl w:val="0"/>
        <w:tabs>
          <w:tab w:val="left" w:pos="1455"/>
        </w:tabs>
        <w:autoSpaceDE w:val="0"/>
        <w:autoSpaceDN w:val="0"/>
        <w:spacing w:after="0" w:line="276" w:lineRule="auto"/>
        <w:ind w:left="0"/>
        <w:contextualSpacing w:val="0"/>
        <w:jc w:val="center"/>
        <w:rPr>
          <w:rFonts w:ascii="Times New Roman" w:hAnsi="Times New Roman"/>
          <w:b/>
          <w:sz w:val="28"/>
          <w:szCs w:val="28"/>
          <w:lang w:val="uk-UA"/>
        </w:rPr>
      </w:pPr>
      <w:r w:rsidRPr="00FA74A4">
        <w:rPr>
          <w:rFonts w:ascii="Times New Roman" w:hAnsi="Times New Roman"/>
          <w:b/>
          <w:sz w:val="28"/>
          <w:szCs w:val="28"/>
          <w:lang w:val="uk-UA"/>
        </w:rPr>
        <w:t>Процедура рейтингового оцінювання</w:t>
      </w:r>
    </w:p>
    <w:p w:rsidR="001B7EBD" w:rsidRPr="00FA74A4" w:rsidRDefault="001B7EBD" w:rsidP="00910D85">
      <w:pPr>
        <w:pStyle w:val="a4"/>
        <w:widowControl w:val="0"/>
        <w:tabs>
          <w:tab w:val="left" w:pos="1455"/>
        </w:tabs>
        <w:autoSpaceDE w:val="0"/>
        <w:autoSpaceDN w:val="0"/>
        <w:spacing w:after="0" w:line="240" w:lineRule="auto"/>
        <w:ind w:left="0" w:firstLine="709"/>
        <w:contextualSpacing w:val="0"/>
        <w:jc w:val="center"/>
        <w:rPr>
          <w:rFonts w:ascii="Times New Roman" w:hAnsi="Times New Roman"/>
          <w:sz w:val="20"/>
          <w:szCs w:val="20"/>
          <w:lang w:val="uk-UA"/>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110"/>
        <w:gridCol w:w="2835"/>
        <w:gridCol w:w="2252"/>
      </w:tblGrid>
      <w:tr w:rsidR="001B7EBD" w:rsidRPr="00FA74A4" w:rsidTr="00917C49">
        <w:trPr>
          <w:tblHeader/>
        </w:trPr>
        <w:tc>
          <w:tcPr>
            <w:tcW w:w="534"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b/>
                <w:sz w:val="24"/>
                <w:szCs w:val="24"/>
                <w:lang w:val="uk-UA"/>
              </w:rPr>
            </w:pPr>
            <w:r w:rsidRPr="00FA74A4">
              <w:rPr>
                <w:rFonts w:ascii="Times New Roman" w:hAnsi="Times New Roman"/>
                <w:b/>
                <w:sz w:val="24"/>
                <w:szCs w:val="24"/>
                <w:lang w:val="uk-UA"/>
              </w:rPr>
              <w:t>№</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b/>
                <w:sz w:val="24"/>
                <w:szCs w:val="24"/>
                <w:lang w:val="uk-UA"/>
              </w:rPr>
            </w:pPr>
            <w:r w:rsidRPr="00FA74A4">
              <w:rPr>
                <w:rFonts w:ascii="Times New Roman" w:hAnsi="Times New Roman"/>
                <w:b/>
                <w:sz w:val="24"/>
                <w:szCs w:val="24"/>
                <w:lang w:val="uk-UA"/>
              </w:rPr>
              <w:t>Етап процедури рейтингового оцінювання</w:t>
            </w:r>
          </w:p>
        </w:tc>
        <w:tc>
          <w:tcPr>
            <w:tcW w:w="2835"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b/>
                <w:sz w:val="24"/>
                <w:szCs w:val="24"/>
                <w:lang w:val="uk-UA"/>
              </w:rPr>
            </w:pPr>
            <w:r w:rsidRPr="00FA74A4">
              <w:rPr>
                <w:rFonts w:ascii="Times New Roman" w:hAnsi="Times New Roman"/>
                <w:b/>
                <w:sz w:val="24"/>
                <w:szCs w:val="24"/>
                <w:lang w:val="uk-UA"/>
              </w:rPr>
              <w:t>Термін</w:t>
            </w:r>
          </w:p>
        </w:tc>
        <w:tc>
          <w:tcPr>
            <w:tcW w:w="2252"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b/>
                <w:sz w:val="24"/>
                <w:szCs w:val="24"/>
                <w:lang w:val="uk-UA"/>
              </w:rPr>
            </w:pPr>
            <w:r w:rsidRPr="00FA74A4">
              <w:rPr>
                <w:rFonts w:ascii="Times New Roman" w:hAnsi="Times New Roman"/>
                <w:b/>
                <w:sz w:val="24"/>
                <w:szCs w:val="24"/>
                <w:lang w:val="uk-UA"/>
              </w:rPr>
              <w:t>Відповідальний</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Наказ ректора про проведення рейтингового оцінювання</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грудень поточного року</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перший проректор</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2.</w:t>
            </w:r>
          </w:p>
        </w:tc>
        <w:tc>
          <w:tcPr>
            <w:tcW w:w="4110" w:type="dxa"/>
          </w:tcPr>
          <w:p w:rsidR="001B7EBD" w:rsidRPr="00FA74A4" w:rsidRDefault="001B7EBD" w:rsidP="009373F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 xml:space="preserve">Формування власних індивідуальних рейтингів НПП за формою </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15 робочих днів з дати підписання наказу</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НПП</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3.</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Перевірка та коригування інформації, наведеної в рейтингах НПП</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10 робочих днів</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завідувач(</w:t>
            </w:r>
            <w:proofErr w:type="spellStart"/>
            <w:r w:rsidRPr="00FA74A4">
              <w:rPr>
                <w:rFonts w:ascii="Times New Roman" w:hAnsi="Times New Roman"/>
                <w:sz w:val="24"/>
                <w:szCs w:val="24"/>
                <w:lang w:val="uk-UA"/>
              </w:rPr>
              <w:t>ка</w:t>
            </w:r>
            <w:proofErr w:type="spellEnd"/>
            <w:r w:rsidRPr="00FA74A4">
              <w:rPr>
                <w:rFonts w:ascii="Times New Roman" w:hAnsi="Times New Roman"/>
                <w:sz w:val="24"/>
                <w:szCs w:val="24"/>
                <w:lang w:val="uk-UA"/>
              </w:rPr>
              <w:t>) кафедри</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4.</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Складання рейтингу кафедри</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5 робочих днів</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завідувач(</w:t>
            </w:r>
            <w:proofErr w:type="spellStart"/>
            <w:r w:rsidRPr="00FA74A4">
              <w:rPr>
                <w:rFonts w:ascii="Times New Roman" w:hAnsi="Times New Roman"/>
                <w:sz w:val="24"/>
                <w:szCs w:val="24"/>
                <w:lang w:val="uk-UA"/>
              </w:rPr>
              <w:t>ка</w:t>
            </w:r>
            <w:proofErr w:type="spellEnd"/>
            <w:r w:rsidRPr="00FA74A4">
              <w:rPr>
                <w:rFonts w:ascii="Times New Roman" w:hAnsi="Times New Roman"/>
                <w:sz w:val="24"/>
                <w:szCs w:val="24"/>
                <w:lang w:val="uk-UA"/>
              </w:rPr>
              <w:t>) кафедри</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5.</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 xml:space="preserve">Надсилання рейтингів НПП та кафедри на корпоративну електронну пошту помічників деканів із забезпечення якості освіти </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 робочий день</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завідувач(</w:t>
            </w:r>
            <w:proofErr w:type="spellStart"/>
            <w:r w:rsidRPr="00FA74A4">
              <w:rPr>
                <w:rFonts w:ascii="Times New Roman" w:hAnsi="Times New Roman"/>
                <w:sz w:val="24"/>
                <w:szCs w:val="24"/>
                <w:lang w:val="uk-UA"/>
              </w:rPr>
              <w:t>ка</w:t>
            </w:r>
            <w:proofErr w:type="spellEnd"/>
            <w:r w:rsidRPr="00FA74A4">
              <w:rPr>
                <w:rFonts w:ascii="Times New Roman" w:hAnsi="Times New Roman"/>
                <w:sz w:val="24"/>
                <w:szCs w:val="24"/>
                <w:lang w:val="uk-UA"/>
              </w:rPr>
              <w:t>) кафедри</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6.</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 xml:space="preserve">Узагальнення результатів рейтингового оцінювання НПП та кафедр, складання рейтингу факультету  </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5 робочих днів</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помічники деканів із забезпечення якості освіти</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7.</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Надсилання рейтингів НПП на корпоративні електронні адреси відповідальних відділів</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2 робочих дня</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помічники деканів із забезпечення якості освіти</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8.</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Перевірка та підтвердження достовірності поданих та внесених до індивідуальних рейтингів НПП даних за наявності підтверджувальних документів. Надсилання рейтингів до відділу забезпечення якості освіти.</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20 робочих днів</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керівники відповідальних відділів</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9.</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Коригування рейтингів НПП, кафедр і факультетів (за необхідністю)</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5 робочих днів</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помічники деканів із забезпечення якості освіти</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10.</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Збір і узагальнення даних рейтингового оцінювання НПП, кафедр і факультетів</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15 робочих днів</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керівник відділу забезпечення якості освіти</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11.</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 xml:space="preserve">Аналізування результатів рейтингового оцінювання НПП, кафедр і факультетів </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Засідання рейтингової комісії</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голова рейтингової комісії</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12.</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Оголошення результатів рейтингового оцінювання НПП, кафедр і факультетів</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5 робочих днів</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секретар рейтингової комісії</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13.</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 xml:space="preserve">Подання апеляційних заяв на ім’я голови рейтингової комісії щодо </w:t>
            </w:r>
            <w:r w:rsidRPr="00FA74A4">
              <w:rPr>
                <w:rFonts w:ascii="Times New Roman" w:hAnsi="Times New Roman"/>
                <w:sz w:val="24"/>
                <w:szCs w:val="24"/>
                <w:lang w:val="uk-UA"/>
              </w:rPr>
              <w:lastRenderedPageBreak/>
              <w:t xml:space="preserve">оскарження результатів рейтингового оцінювання  </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lastRenderedPageBreak/>
              <w:t xml:space="preserve">5 робочих днів після оприлюднення </w:t>
            </w:r>
            <w:r w:rsidRPr="00FA74A4">
              <w:rPr>
                <w:rFonts w:ascii="Times New Roman" w:hAnsi="Times New Roman"/>
                <w:sz w:val="24"/>
                <w:szCs w:val="24"/>
                <w:lang w:val="uk-UA"/>
              </w:rPr>
              <w:lastRenderedPageBreak/>
              <w:t>результатів</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lastRenderedPageBreak/>
              <w:t>секретар рейтингової комісії</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lastRenderedPageBreak/>
              <w:t>14.</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Перегляд поданих апеляційних заяв (за наявності) Прийняття рішення щодо внесення змін до рейтингу або обґрунтованої відмови</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3 робочих дня</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голова рейтингової комісії</w:t>
            </w:r>
          </w:p>
        </w:tc>
      </w:tr>
      <w:tr w:rsidR="001B7EBD" w:rsidRPr="00FA74A4" w:rsidTr="00FA74A4">
        <w:trPr>
          <w:trHeight w:val="378"/>
        </w:trPr>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15.</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 xml:space="preserve">Затвердження рішення рейтингової комісії </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Засідання рейтингової комісії</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голова рейтингової комісії</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16.</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 xml:space="preserve">Затвердження вченою радою рішення рейтингової комісії </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Засідання вченої ради</w:t>
            </w:r>
            <w:r w:rsidR="009373F9" w:rsidRPr="00FA74A4">
              <w:rPr>
                <w:rFonts w:ascii="Times New Roman" w:hAnsi="Times New Roman"/>
                <w:sz w:val="24"/>
                <w:szCs w:val="24"/>
                <w:lang w:val="uk-UA"/>
              </w:rPr>
              <w:t xml:space="preserve"> за регламентом</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голова рейтингової комісії</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17.</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Затвердження рішення рейтингової комісії наказом ректора</w:t>
            </w:r>
          </w:p>
        </w:tc>
        <w:tc>
          <w:tcPr>
            <w:tcW w:w="2835" w:type="dxa"/>
            <w:vAlign w:val="center"/>
          </w:tcPr>
          <w:p w:rsidR="001B7EBD" w:rsidRPr="00FA74A4" w:rsidRDefault="009373F9" w:rsidP="009373F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Протягом 3</w:t>
            </w:r>
            <w:r w:rsidR="001B7EBD" w:rsidRPr="00FA74A4">
              <w:rPr>
                <w:rFonts w:ascii="Times New Roman" w:hAnsi="Times New Roman"/>
                <w:sz w:val="24"/>
                <w:szCs w:val="24"/>
                <w:lang w:val="uk-UA"/>
              </w:rPr>
              <w:t xml:space="preserve"> робочих дн</w:t>
            </w:r>
            <w:r w:rsidRPr="00FA74A4">
              <w:rPr>
                <w:rFonts w:ascii="Times New Roman" w:hAnsi="Times New Roman"/>
                <w:sz w:val="24"/>
                <w:szCs w:val="24"/>
                <w:lang w:val="uk-UA"/>
              </w:rPr>
              <w:t>ів</w:t>
            </w:r>
            <w:r w:rsidR="001B7EBD" w:rsidRPr="00FA74A4">
              <w:rPr>
                <w:rFonts w:ascii="Times New Roman" w:hAnsi="Times New Roman"/>
                <w:sz w:val="24"/>
                <w:szCs w:val="24"/>
                <w:lang w:val="uk-UA"/>
              </w:rPr>
              <w:t xml:space="preserve"> після засідання вченої ради</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секретар вченої ради</w:t>
            </w:r>
          </w:p>
        </w:tc>
      </w:tr>
      <w:tr w:rsidR="001B7EBD" w:rsidRPr="00FA74A4" w:rsidTr="00917C49">
        <w:tc>
          <w:tcPr>
            <w:tcW w:w="534"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18.</w:t>
            </w:r>
          </w:p>
        </w:tc>
        <w:tc>
          <w:tcPr>
            <w:tcW w:w="4110" w:type="dxa"/>
          </w:tcPr>
          <w:p w:rsidR="001B7EBD" w:rsidRPr="00FA74A4" w:rsidRDefault="001B7EBD" w:rsidP="00917C49">
            <w:pPr>
              <w:pStyle w:val="a4"/>
              <w:widowControl w:val="0"/>
              <w:tabs>
                <w:tab w:val="left" w:pos="1455"/>
              </w:tabs>
              <w:autoSpaceDE w:val="0"/>
              <w:autoSpaceDN w:val="0"/>
              <w:spacing w:after="0" w:line="240" w:lineRule="auto"/>
              <w:ind w:left="0"/>
              <w:contextualSpacing w:val="0"/>
              <w:jc w:val="both"/>
              <w:rPr>
                <w:rFonts w:ascii="Times New Roman" w:hAnsi="Times New Roman"/>
                <w:sz w:val="24"/>
                <w:szCs w:val="24"/>
                <w:lang w:val="uk-UA"/>
              </w:rPr>
            </w:pPr>
            <w:r w:rsidRPr="00FA74A4">
              <w:rPr>
                <w:rFonts w:ascii="Times New Roman" w:hAnsi="Times New Roman"/>
                <w:sz w:val="24"/>
                <w:szCs w:val="24"/>
                <w:lang w:val="uk-UA"/>
              </w:rPr>
              <w:t xml:space="preserve">Оприлюднення результатів рейтингового оцінювання на офіційному сайті Університету </w:t>
            </w:r>
          </w:p>
        </w:tc>
        <w:tc>
          <w:tcPr>
            <w:tcW w:w="2835"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на наступний день після дати затвердження наказу ректора</w:t>
            </w:r>
          </w:p>
        </w:tc>
        <w:tc>
          <w:tcPr>
            <w:tcW w:w="2252" w:type="dxa"/>
            <w:vAlign w:val="center"/>
          </w:tcPr>
          <w:p w:rsidR="001B7EBD" w:rsidRPr="00FA74A4" w:rsidRDefault="001B7EBD" w:rsidP="00917C49">
            <w:pPr>
              <w:pStyle w:val="a4"/>
              <w:widowControl w:val="0"/>
              <w:tabs>
                <w:tab w:val="left" w:pos="1455"/>
              </w:tabs>
              <w:autoSpaceDE w:val="0"/>
              <w:autoSpaceDN w:val="0"/>
              <w:spacing w:after="0" w:line="240" w:lineRule="auto"/>
              <w:ind w:left="0"/>
              <w:contextualSpacing w:val="0"/>
              <w:jc w:val="center"/>
              <w:rPr>
                <w:rFonts w:ascii="Times New Roman" w:hAnsi="Times New Roman"/>
                <w:sz w:val="24"/>
                <w:szCs w:val="24"/>
                <w:lang w:val="uk-UA"/>
              </w:rPr>
            </w:pPr>
            <w:r w:rsidRPr="00FA74A4">
              <w:rPr>
                <w:rFonts w:ascii="Times New Roman" w:hAnsi="Times New Roman"/>
                <w:sz w:val="24"/>
                <w:szCs w:val="24"/>
                <w:lang w:val="uk-UA"/>
              </w:rPr>
              <w:t>керівник відділу забезпечення якості освіти</w:t>
            </w:r>
          </w:p>
        </w:tc>
      </w:tr>
    </w:tbl>
    <w:p w:rsidR="001B7EBD" w:rsidRPr="00FA74A4" w:rsidRDefault="001B7EBD" w:rsidP="00CE40DB">
      <w:pPr>
        <w:pStyle w:val="a4"/>
        <w:widowControl w:val="0"/>
        <w:tabs>
          <w:tab w:val="left" w:pos="1451"/>
        </w:tabs>
        <w:autoSpaceDE w:val="0"/>
        <w:autoSpaceDN w:val="0"/>
        <w:spacing w:after="0" w:line="240" w:lineRule="auto"/>
        <w:ind w:left="0" w:firstLine="709"/>
        <w:contextualSpacing w:val="0"/>
        <w:jc w:val="both"/>
        <w:rPr>
          <w:rFonts w:ascii="Times New Roman" w:hAnsi="Times New Roman"/>
          <w:sz w:val="28"/>
          <w:szCs w:val="28"/>
          <w:lang w:val="uk-UA"/>
        </w:rPr>
      </w:pPr>
    </w:p>
    <w:p w:rsidR="001B7EBD" w:rsidRPr="00FA74A4" w:rsidRDefault="004B751F" w:rsidP="003500E2">
      <w:pPr>
        <w:pStyle w:val="a4"/>
        <w:widowControl w:val="0"/>
        <w:tabs>
          <w:tab w:val="left" w:pos="1451"/>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 xml:space="preserve">3.2. </w:t>
      </w:r>
      <w:r w:rsidR="001B7EBD" w:rsidRPr="00FA74A4">
        <w:rPr>
          <w:rFonts w:ascii="Times New Roman" w:hAnsi="Times New Roman"/>
          <w:sz w:val="28"/>
          <w:szCs w:val="28"/>
          <w:lang w:val="uk-UA"/>
        </w:rPr>
        <w:t>Визначення рейтингу штатних НПП здійснює постійно діюча рейтингова комісія, персональний склад якої затверджує ректор. Головою рейтингової комісії, як правило, є ректор Університету, заступником – перший проректор. У склад рейтингової комісії входять проректори, представники навчального відділу, навчально-методичного відділу, відділу забезпечення якості освіти, відділу кадрів, декани факультетів, представник органу студентського самоврядування</w:t>
      </w:r>
      <w:r w:rsidR="00DE72C2" w:rsidRPr="00FA74A4">
        <w:rPr>
          <w:rFonts w:ascii="Times New Roman" w:hAnsi="Times New Roman"/>
          <w:sz w:val="28"/>
          <w:szCs w:val="28"/>
          <w:lang w:val="uk-UA"/>
        </w:rPr>
        <w:t xml:space="preserve"> (</w:t>
      </w:r>
      <w:r w:rsidR="00E530B4" w:rsidRPr="00FA74A4">
        <w:rPr>
          <w:rFonts w:ascii="Times New Roman" w:hAnsi="Times New Roman"/>
          <w:sz w:val="28"/>
          <w:szCs w:val="28"/>
          <w:lang w:val="uk-UA"/>
        </w:rPr>
        <w:t>голова студентського парламенту)</w:t>
      </w:r>
      <w:r w:rsidR="001B7EBD" w:rsidRPr="00FA74A4">
        <w:rPr>
          <w:rFonts w:ascii="Times New Roman" w:hAnsi="Times New Roman"/>
          <w:sz w:val="28"/>
          <w:szCs w:val="28"/>
          <w:lang w:val="uk-UA"/>
        </w:rPr>
        <w:t>. Безпосереднє керівництво рейтинговою комісією здійснює голова, а у разі його відсутності – його</w:t>
      </w:r>
      <w:r w:rsidR="001B7EBD" w:rsidRPr="00FA74A4">
        <w:rPr>
          <w:rFonts w:ascii="Times New Roman" w:hAnsi="Times New Roman"/>
          <w:spacing w:val="-17"/>
          <w:sz w:val="28"/>
          <w:szCs w:val="28"/>
          <w:lang w:val="uk-UA"/>
        </w:rPr>
        <w:t xml:space="preserve"> </w:t>
      </w:r>
      <w:r w:rsidR="001B7EBD" w:rsidRPr="00FA74A4">
        <w:rPr>
          <w:rFonts w:ascii="Times New Roman" w:hAnsi="Times New Roman"/>
          <w:sz w:val="28"/>
          <w:szCs w:val="28"/>
          <w:lang w:val="uk-UA"/>
        </w:rPr>
        <w:t>заступник.</w:t>
      </w:r>
    </w:p>
    <w:p w:rsidR="001B7EBD" w:rsidRPr="00FA74A4" w:rsidRDefault="004B751F" w:rsidP="003500E2">
      <w:pPr>
        <w:pStyle w:val="a4"/>
        <w:widowControl w:val="0"/>
        <w:tabs>
          <w:tab w:val="left" w:pos="1469"/>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 xml:space="preserve">3.3. </w:t>
      </w:r>
      <w:r w:rsidR="001B7EBD" w:rsidRPr="00FA74A4">
        <w:rPr>
          <w:rFonts w:ascii="Times New Roman" w:hAnsi="Times New Roman"/>
          <w:sz w:val="28"/>
          <w:szCs w:val="28"/>
          <w:lang w:val="uk-UA"/>
        </w:rPr>
        <w:t>Засідання рейтингової комісії є правомочним, якщо на засіданні присутні більше половини членів</w:t>
      </w:r>
      <w:r w:rsidR="001B7EBD" w:rsidRPr="00FA74A4">
        <w:rPr>
          <w:rFonts w:ascii="Times New Roman" w:hAnsi="Times New Roman"/>
          <w:spacing w:val="-2"/>
          <w:sz w:val="28"/>
          <w:szCs w:val="28"/>
          <w:lang w:val="uk-UA"/>
        </w:rPr>
        <w:t xml:space="preserve"> </w:t>
      </w:r>
      <w:r w:rsidR="001B7EBD" w:rsidRPr="00FA74A4">
        <w:rPr>
          <w:rFonts w:ascii="Times New Roman" w:hAnsi="Times New Roman"/>
          <w:sz w:val="28"/>
          <w:szCs w:val="28"/>
          <w:lang w:val="uk-UA"/>
        </w:rPr>
        <w:t>комісії.</w:t>
      </w:r>
    </w:p>
    <w:p w:rsidR="001B7EBD" w:rsidRPr="00FA74A4" w:rsidRDefault="004B751F" w:rsidP="003500E2">
      <w:pPr>
        <w:pStyle w:val="a4"/>
        <w:widowControl w:val="0"/>
        <w:tabs>
          <w:tab w:val="left" w:pos="1490"/>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 xml:space="preserve">3.4. </w:t>
      </w:r>
      <w:r w:rsidR="001B7EBD" w:rsidRPr="00FA74A4">
        <w:rPr>
          <w:rFonts w:ascii="Times New Roman" w:hAnsi="Times New Roman"/>
          <w:sz w:val="28"/>
          <w:szCs w:val="28"/>
          <w:lang w:val="uk-UA"/>
        </w:rPr>
        <w:t>Члени рейтингової комісії зобов’язані забезпечити конфіденційність одержаної інформації, якщо інше не передбачено цим Положенням та іншими нормативними документами</w:t>
      </w:r>
      <w:r w:rsidR="001B7EBD" w:rsidRPr="00FA74A4">
        <w:rPr>
          <w:rFonts w:ascii="Times New Roman" w:hAnsi="Times New Roman"/>
          <w:spacing w:val="-1"/>
          <w:sz w:val="28"/>
          <w:szCs w:val="28"/>
          <w:lang w:val="uk-UA"/>
        </w:rPr>
        <w:t xml:space="preserve"> </w:t>
      </w:r>
      <w:r w:rsidR="001B7EBD" w:rsidRPr="00FA74A4">
        <w:rPr>
          <w:rFonts w:ascii="Times New Roman" w:hAnsi="Times New Roman"/>
          <w:sz w:val="28"/>
          <w:szCs w:val="28"/>
          <w:lang w:val="uk-UA"/>
        </w:rPr>
        <w:t>Університету.</w:t>
      </w:r>
    </w:p>
    <w:p w:rsidR="001B7EBD" w:rsidRPr="00FA74A4" w:rsidRDefault="001B7EBD" w:rsidP="003500E2">
      <w:pPr>
        <w:pStyle w:val="a4"/>
        <w:widowControl w:val="0"/>
        <w:tabs>
          <w:tab w:val="left" w:pos="1574"/>
        </w:tabs>
        <w:autoSpaceDE w:val="0"/>
        <w:autoSpaceDN w:val="0"/>
        <w:spacing w:after="0" w:line="276" w:lineRule="auto"/>
        <w:ind w:left="0" w:firstLine="709"/>
        <w:contextualSpacing w:val="0"/>
        <w:jc w:val="both"/>
        <w:rPr>
          <w:rFonts w:ascii="Times New Roman" w:hAnsi="Times New Roman"/>
          <w:sz w:val="28"/>
          <w:szCs w:val="28"/>
          <w:lang w:val="uk-UA"/>
        </w:rPr>
      </w:pPr>
    </w:p>
    <w:p w:rsidR="003500E2" w:rsidRPr="00FA74A4" w:rsidRDefault="001B7EBD" w:rsidP="003500E2">
      <w:pPr>
        <w:pStyle w:val="11"/>
        <w:tabs>
          <w:tab w:val="left" w:pos="2050"/>
        </w:tabs>
        <w:spacing w:before="0" w:line="276" w:lineRule="auto"/>
        <w:jc w:val="center"/>
        <w:rPr>
          <w:sz w:val="28"/>
          <w:szCs w:val="28"/>
        </w:rPr>
      </w:pPr>
      <w:r w:rsidRPr="00FA74A4">
        <w:rPr>
          <w:sz w:val="28"/>
          <w:szCs w:val="28"/>
        </w:rPr>
        <w:t xml:space="preserve">4. ПОРЯДОК ОПРИЛЮДНЕННЯ ТА ВИКОРИСТАННЯ </w:t>
      </w:r>
    </w:p>
    <w:p w:rsidR="001B7EBD" w:rsidRPr="00FA74A4" w:rsidRDefault="001B7EBD" w:rsidP="003500E2">
      <w:pPr>
        <w:pStyle w:val="11"/>
        <w:tabs>
          <w:tab w:val="left" w:pos="2050"/>
        </w:tabs>
        <w:spacing w:before="0" w:line="276" w:lineRule="auto"/>
        <w:jc w:val="center"/>
        <w:rPr>
          <w:sz w:val="28"/>
          <w:szCs w:val="28"/>
        </w:rPr>
      </w:pPr>
      <w:r w:rsidRPr="00FA74A4">
        <w:rPr>
          <w:sz w:val="28"/>
          <w:szCs w:val="28"/>
        </w:rPr>
        <w:t>РЕЗУЛЬТАТІВ РЕЙТИНГОВОЇ СИСТЕМИ</w:t>
      </w:r>
      <w:r w:rsidRPr="00FA74A4">
        <w:rPr>
          <w:spacing w:val="-5"/>
          <w:sz w:val="28"/>
          <w:szCs w:val="28"/>
        </w:rPr>
        <w:t xml:space="preserve"> </w:t>
      </w:r>
      <w:r w:rsidRPr="00FA74A4">
        <w:rPr>
          <w:sz w:val="28"/>
          <w:szCs w:val="28"/>
        </w:rPr>
        <w:t>ОЦІНЮВАННЯ</w:t>
      </w:r>
    </w:p>
    <w:p w:rsidR="001B7EBD" w:rsidRPr="00FA74A4" w:rsidRDefault="001B7EBD" w:rsidP="003500E2">
      <w:pPr>
        <w:pStyle w:val="11"/>
        <w:tabs>
          <w:tab w:val="left" w:pos="2050"/>
        </w:tabs>
        <w:spacing w:before="0" w:line="276" w:lineRule="auto"/>
        <w:jc w:val="center"/>
        <w:rPr>
          <w:sz w:val="28"/>
          <w:szCs w:val="28"/>
        </w:rPr>
      </w:pPr>
    </w:p>
    <w:p w:rsidR="001B7EBD" w:rsidRPr="00FA74A4" w:rsidRDefault="000F69F3" w:rsidP="003500E2">
      <w:pPr>
        <w:pStyle w:val="a4"/>
        <w:widowControl w:val="0"/>
        <w:tabs>
          <w:tab w:val="left" w:pos="1574"/>
        </w:tabs>
        <w:autoSpaceDE w:val="0"/>
        <w:autoSpaceDN w:val="0"/>
        <w:spacing w:after="0" w:line="276" w:lineRule="auto"/>
        <w:ind w:left="0" w:firstLine="567"/>
        <w:jc w:val="both"/>
        <w:rPr>
          <w:rFonts w:ascii="Times New Roman" w:hAnsi="Times New Roman"/>
          <w:sz w:val="28"/>
          <w:szCs w:val="28"/>
          <w:lang w:val="uk-UA"/>
        </w:rPr>
      </w:pPr>
      <w:r w:rsidRPr="00FA74A4">
        <w:rPr>
          <w:rFonts w:ascii="Times New Roman" w:hAnsi="Times New Roman"/>
          <w:sz w:val="28"/>
          <w:szCs w:val="28"/>
          <w:lang w:val="uk-UA"/>
        </w:rPr>
        <w:t xml:space="preserve">4.1. </w:t>
      </w:r>
      <w:r w:rsidR="001B7EBD" w:rsidRPr="00FA74A4">
        <w:rPr>
          <w:rFonts w:ascii="Times New Roman" w:hAnsi="Times New Roman"/>
          <w:sz w:val="28"/>
          <w:szCs w:val="28"/>
          <w:lang w:val="uk-UA"/>
        </w:rPr>
        <w:t xml:space="preserve">Результати рейтингового оцінювання є публічними. Результати рейтингового оцінювання для топ 10 % НПП оприлюднюються на сайті Університету за категоріями учасників. </w:t>
      </w:r>
    </w:p>
    <w:p w:rsidR="001B7EBD" w:rsidRPr="00FA74A4" w:rsidRDefault="000F69F3" w:rsidP="003500E2">
      <w:pPr>
        <w:pStyle w:val="a4"/>
        <w:widowControl w:val="0"/>
        <w:tabs>
          <w:tab w:val="left" w:pos="1574"/>
        </w:tabs>
        <w:autoSpaceDE w:val="0"/>
        <w:autoSpaceDN w:val="0"/>
        <w:spacing w:after="0" w:line="276" w:lineRule="auto"/>
        <w:ind w:left="0" w:firstLine="567"/>
        <w:jc w:val="both"/>
        <w:rPr>
          <w:rFonts w:ascii="Times New Roman" w:hAnsi="Times New Roman"/>
          <w:sz w:val="28"/>
          <w:szCs w:val="28"/>
          <w:lang w:val="uk-UA"/>
        </w:rPr>
      </w:pPr>
      <w:r w:rsidRPr="00FA74A4">
        <w:rPr>
          <w:rFonts w:ascii="Times New Roman" w:hAnsi="Times New Roman"/>
          <w:sz w:val="28"/>
          <w:szCs w:val="28"/>
          <w:lang w:val="uk-UA"/>
        </w:rPr>
        <w:t xml:space="preserve">4.2. </w:t>
      </w:r>
      <w:r w:rsidR="001B7EBD" w:rsidRPr="00FA74A4">
        <w:rPr>
          <w:rFonts w:ascii="Times New Roman" w:hAnsi="Times New Roman"/>
          <w:sz w:val="28"/>
          <w:szCs w:val="28"/>
          <w:lang w:val="uk-UA"/>
        </w:rPr>
        <w:t>Результати рейтингової оцінки застосовуються під час прийняття рішень щодо:</w:t>
      </w:r>
    </w:p>
    <w:p w:rsidR="001B7EBD" w:rsidRPr="00FA74A4" w:rsidRDefault="009373F9" w:rsidP="009373F9">
      <w:pPr>
        <w:pStyle w:val="a4"/>
        <w:widowControl w:val="0"/>
        <w:tabs>
          <w:tab w:val="left" w:pos="0"/>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 xml:space="preserve">– </w:t>
      </w:r>
      <w:r w:rsidR="001B7EBD" w:rsidRPr="00FA74A4">
        <w:rPr>
          <w:rFonts w:ascii="Times New Roman" w:hAnsi="Times New Roman"/>
          <w:sz w:val="28"/>
          <w:szCs w:val="28"/>
          <w:lang w:val="uk-UA"/>
        </w:rPr>
        <w:t xml:space="preserve">морального </w:t>
      </w:r>
      <w:r w:rsidRPr="00FA74A4">
        <w:rPr>
          <w:rFonts w:ascii="Times New Roman" w:hAnsi="Times New Roman"/>
          <w:sz w:val="28"/>
          <w:szCs w:val="28"/>
          <w:lang w:val="uk-UA"/>
        </w:rPr>
        <w:t>й</w:t>
      </w:r>
      <w:r w:rsidR="001B7EBD" w:rsidRPr="00FA74A4">
        <w:rPr>
          <w:rFonts w:ascii="Times New Roman" w:hAnsi="Times New Roman"/>
          <w:sz w:val="28"/>
          <w:szCs w:val="28"/>
          <w:lang w:val="uk-UA"/>
        </w:rPr>
        <w:t xml:space="preserve"> матеріального заохочення НПП, кафедр, факультетів;</w:t>
      </w:r>
    </w:p>
    <w:p w:rsidR="001B7EBD" w:rsidRPr="00FA74A4" w:rsidRDefault="009373F9" w:rsidP="009373F9">
      <w:pPr>
        <w:pStyle w:val="a4"/>
        <w:widowControl w:val="0"/>
        <w:tabs>
          <w:tab w:val="left" w:pos="0"/>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lastRenderedPageBreak/>
        <w:t xml:space="preserve">– </w:t>
      </w:r>
      <w:r w:rsidR="001B7EBD" w:rsidRPr="00FA74A4">
        <w:rPr>
          <w:rFonts w:ascii="Times New Roman" w:hAnsi="Times New Roman"/>
          <w:sz w:val="28"/>
          <w:szCs w:val="28"/>
          <w:lang w:val="uk-UA"/>
        </w:rPr>
        <w:t>обґрунтованого розподілу ставок на кафедрах;</w:t>
      </w:r>
    </w:p>
    <w:p w:rsidR="001B7EBD" w:rsidRPr="00FA74A4" w:rsidRDefault="009373F9" w:rsidP="009373F9">
      <w:pPr>
        <w:pStyle w:val="a4"/>
        <w:widowControl w:val="0"/>
        <w:tabs>
          <w:tab w:val="left" w:pos="0"/>
        </w:tabs>
        <w:autoSpaceDE w:val="0"/>
        <w:autoSpaceDN w:val="0"/>
        <w:spacing w:after="0" w:line="276" w:lineRule="auto"/>
        <w:ind w:left="0" w:firstLine="567"/>
        <w:contextualSpacing w:val="0"/>
        <w:jc w:val="both"/>
        <w:rPr>
          <w:rFonts w:ascii="Times New Roman" w:hAnsi="Times New Roman"/>
          <w:sz w:val="28"/>
          <w:szCs w:val="28"/>
          <w:lang w:val="uk-UA"/>
        </w:rPr>
      </w:pPr>
      <w:r w:rsidRPr="00FA74A4">
        <w:rPr>
          <w:rFonts w:ascii="Times New Roman" w:hAnsi="Times New Roman"/>
          <w:sz w:val="28"/>
          <w:szCs w:val="28"/>
          <w:lang w:val="uk-UA"/>
        </w:rPr>
        <w:t xml:space="preserve">– </w:t>
      </w:r>
      <w:r w:rsidR="001B7EBD" w:rsidRPr="00FA74A4">
        <w:rPr>
          <w:rFonts w:ascii="Times New Roman" w:hAnsi="Times New Roman"/>
          <w:sz w:val="28"/>
          <w:szCs w:val="28"/>
          <w:lang w:val="uk-UA"/>
        </w:rPr>
        <w:t>конкурсного відбору на заміщення вакантних посад НПП тощо.</w:t>
      </w:r>
    </w:p>
    <w:p w:rsidR="001B7EBD" w:rsidRPr="00FA74A4" w:rsidRDefault="000F69F3" w:rsidP="009373F9">
      <w:pPr>
        <w:pStyle w:val="a9"/>
        <w:tabs>
          <w:tab w:val="left" w:pos="0"/>
        </w:tabs>
        <w:spacing w:line="276" w:lineRule="auto"/>
        <w:ind w:firstLine="567"/>
        <w:jc w:val="both"/>
        <w:rPr>
          <w:lang w:val="uk-UA"/>
        </w:rPr>
      </w:pPr>
      <w:r w:rsidRPr="00FA74A4">
        <w:rPr>
          <w:lang w:val="uk-UA"/>
        </w:rPr>
        <w:t xml:space="preserve">4.3. </w:t>
      </w:r>
      <w:r w:rsidR="001B7EBD" w:rsidRPr="00FA74A4">
        <w:rPr>
          <w:lang w:val="uk-UA"/>
        </w:rPr>
        <w:t>Рекомендовані висновки за показником індивідуального підсумкового рейтингу (таблиці 2) за трьома окремими групами професори; доценти та/або кандидати наук; інші НПП (старші викладачі, викладачі, асистенти, провідні концертмейстери).</w:t>
      </w:r>
    </w:p>
    <w:p w:rsidR="001B7EBD" w:rsidRPr="00FA74A4" w:rsidRDefault="001B7EBD" w:rsidP="003500E2">
      <w:pPr>
        <w:pStyle w:val="a9"/>
        <w:spacing w:line="276" w:lineRule="auto"/>
        <w:ind w:left="301"/>
        <w:jc w:val="right"/>
        <w:rPr>
          <w:lang w:val="uk-UA"/>
        </w:rPr>
      </w:pPr>
      <w:r w:rsidRPr="00FA74A4">
        <w:rPr>
          <w:lang w:val="uk-UA"/>
        </w:rPr>
        <w:t>Таблиця 2</w:t>
      </w:r>
    </w:p>
    <w:p w:rsidR="001B7EBD" w:rsidRPr="00FA74A4" w:rsidRDefault="001B7EBD" w:rsidP="003500E2">
      <w:pPr>
        <w:pStyle w:val="a9"/>
        <w:spacing w:line="276" w:lineRule="auto"/>
        <w:jc w:val="center"/>
        <w:rPr>
          <w:lang w:val="uk-UA"/>
        </w:rPr>
      </w:pPr>
      <w:r w:rsidRPr="00FA74A4">
        <w:rPr>
          <w:lang w:val="uk-UA"/>
        </w:rPr>
        <w:t>Стимулювання за результатами рейтингового оцінювання НПП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27"/>
      </w:tblGrid>
      <w:tr w:rsidR="001B7EBD" w:rsidRPr="00FA74A4" w:rsidTr="005D0E96">
        <w:tc>
          <w:tcPr>
            <w:tcW w:w="3227" w:type="dxa"/>
          </w:tcPr>
          <w:p w:rsidR="001B7EBD" w:rsidRPr="00FA74A4" w:rsidRDefault="001B7EBD" w:rsidP="005D0E96">
            <w:pPr>
              <w:pStyle w:val="a9"/>
              <w:jc w:val="center"/>
              <w:rPr>
                <w:sz w:val="24"/>
                <w:szCs w:val="28"/>
                <w:lang w:val="uk-UA"/>
              </w:rPr>
            </w:pPr>
            <w:r w:rsidRPr="00FA74A4">
              <w:rPr>
                <w:b/>
                <w:sz w:val="24"/>
                <w:szCs w:val="28"/>
                <w:lang w:val="uk-UA"/>
              </w:rPr>
              <w:t>Значення рейтингу</w:t>
            </w:r>
          </w:p>
        </w:tc>
        <w:tc>
          <w:tcPr>
            <w:tcW w:w="6627" w:type="dxa"/>
          </w:tcPr>
          <w:p w:rsidR="001B7EBD" w:rsidRPr="00FA74A4" w:rsidRDefault="001B7EBD" w:rsidP="005D0E96">
            <w:pPr>
              <w:pStyle w:val="a9"/>
              <w:jc w:val="center"/>
              <w:rPr>
                <w:sz w:val="24"/>
                <w:szCs w:val="28"/>
                <w:lang w:val="uk-UA"/>
              </w:rPr>
            </w:pPr>
            <w:r w:rsidRPr="00FA74A4">
              <w:rPr>
                <w:b/>
                <w:sz w:val="24"/>
                <w:szCs w:val="28"/>
                <w:lang w:val="uk-UA"/>
              </w:rPr>
              <w:t>Рекомендації</w:t>
            </w:r>
          </w:p>
        </w:tc>
      </w:tr>
      <w:tr w:rsidR="001B7EBD" w:rsidRPr="00FA74A4" w:rsidTr="00BD3EC7">
        <w:tc>
          <w:tcPr>
            <w:tcW w:w="3227" w:type="dxa"/>
            <w:vAlign w:val="center"/>
          </w:tcPr>
          <w:p w:rsidR="001B7EBD" w:rsidRPr="00FA74A4" w:rsidRDefault="001B7EBD" w:rsidP="009373F9">
            <w:pPr>
              <w:pStyle w:val="a9"/>
              <w:rPr>
                <w:sz w:val="24"/>
                <w:szCs w:val="28"/>
                <w:lang w:val="uk-UA"/>
              </w:rPr>
            </w:pPr>
            <w:r w:rsidRPr="00FA74A4">
              <w:rPr>
                <w:sz w:val="24"/>
                <w:szCs w:val="28"/>
                <w:lang w:val="uk-UA"/>
              </w:rPr>
              <w:t>Місця топ 10% НПП</w:t>
            </w:r>
          </w:p>
        </w:tc>
        <w:tc>
          <w:tcPr>
            <w:tcW w:w="6627" w:type="dxa"/>
          </w:tcPr>
          <w:p w:rsidR="001B7EBD" w:rsidRPr="00FA74A4" w:rsidRDefault="001B7EBD" w:rsidP="005D0E96">
            <w:pPr>
              <w:pStyle w:val="a9"/>
              <w:jc w:val="both"/>
              <w:rPr>
                <w:sz w:val="24"/>
                <w:szCs w:val="28"/>
                <w:lang w:val="uk-UA"/>
              </w:rPr>
            </w:pPr>
            <w:r w:rsidRPr="00FA74A4">
              <w:rPr>
                <w:sz w:val="24"/>
                <w:szCs w:val="28"/>
                <w:lang w:val="uk-UA"/>
              </w:rPr>
              <w:t>заслуговує заохочення у вигляді 20% пільгового навантаження (1 ставка = 480 год.), або матеріального заохочення, або просування за посадою</w:t>
            </w:r>
          </w:p>
        </w:tc>
      </w:tr>
      <w:tr w:rsidR="001B7EBD" w:rsidRPr="00FA74A4" w:rsidTr="00BD3EC7">
        <w:tc>
          <w:tcPr>
            <w:tcW w:w="3227" w:type="dxa"/>
            <w:vAlign w:val="center"/>
          </w:tcPr>
          <w:p w:rsidR="001B7EBD" w:rsidRPr="00FA74A4" w:rsidRDefault="001B7EBD" w:rsidP="009373F9">
            <w:pPr>
              <w:pStyle w:val="a9"/>
              <w:rPr>
                <w:sz w:val="24"/>
                <w:szCs w:val="28"/>
                <w:lang w:val="uk-UA"/>
              </w:rPr>
            </w:pPr>
            <w:r w:rsidRPr="00FA74A4">
              <w:rPr>
                <w:sz w:val="24"/>
                <w:szCs w:val="28"/>
                <w:lang w:val="uk-UA"/>
              </w:rPr>
              <w:t>Місця 11-30% НПП</w:t>
            </w:r>
          </w:p>
        </w:tc>
        <w:tc>
          <w:tcPr>
            <w:tcW w:w="6627" w:type="dxa"/>
          </w:tcPr>
          <w:p w:rsidR="001B7EBD" w:rsidRPr="00FA74A4" w:rsidRDefault="001B7EBD" w:rsidP="005D0E96">
            <w:pPr>
              <w:pStyle w:val="a9"/>
              <w:jc w:val="both"/>
              <w:rPr>
                <w:sz w:val="24"/>
                <w:szCs w:val="28"/>
                <w:lang w:val="uk-UA"/>
              </w:rPr>
            </w:pPr>
            <w:r w:rsidRPr="00FA74A4">
              <w:rPr>
                <w:sz w:val="24"/>
                <w:szCs w:val="28"/>
                <w:lang w:val="uk-UA"/>
              </w:rPr>
              <w:t>заслуговує заохочення у вигляді 10% пільгового навантаження (1 ставка = 540 год.)</w:t>
            </w:r>
          </w:p>
        </w:tc>
      </w:tr>
      <w:tr w:rsidR="001B7EBD" w:rsidRPr="00FA74A4" w:rsidTr="00BD3EC7">
        <w:tc>
          <w:tcPr>
            <w:tcW w:w="3227" w:type="dxa"/>
            <w:vAlign w:val="center"/>
          </w:tcPr>
          <w:p w:rsidR="001B7EBD" w:rsidRPr="00FA74A4" w:rsidRDefault="001B7EBD" w:rsidP="009373F9">
            <w:pPr>
              <w:pStyle w:val="a9"/>
              <w:rPr>
                <w:sz w:val="24"/>
                <w:szCs w:val="28"/>
                <w:lang w:val="uk-UA"/>
              </w:rPr>
            </w:pPr>
            <w:r w:rsidRPr="00FA74A4">
              <w:rPr>
                <w:sz w:val="24"/>
                <w:szCs w:val="28"/>
                <w:lang w:val="uk-UA"/>
              </w:rPr>
              <w:t>Нижні 10% НПП</w:t>
            </w:r>
          </w:p>
        </w:tc>
        <w:tc>
          <w:tcPr>
            <w:tcW w:w="6627" w:type="dxa"/>
          </w:tcPr>
          <w:p w:rsidR="001B7EBD" w:rsidRPr="00FA74A4" w:rsidRDefault="001B7EBD" w:rsidP="005D0E96">
            <w:pPr>
              <w:pStyle w:val="a9"/>
              <w:jc w:val="both"/>
              <w:rPr>
                <w:sz w:val="24"/>
                <w:szCs w:val="28"/>
                <w:lang w:val="uk-UA"/>
              </w:rPr>
            </w:pPr>
            <w:r w:rsidRPr="00FA74A4">
              <w:rPr>
                <w:sz w:val="24"/>
                <w:szCs w:val="28"/>
                <w:lang w:val="uk-UA"/>
              </w:rPr>
              <w:t>потребує покращення показників роботи за відповідними напрямами діяльності упродовж року</w:t>
            </w:r>
          </w:p>
        </w:tc>
      </w:tr>
    </w:tbl>
    <w:p w:rsidR="001B7EBD" w:rsidRPr="00FA74A4" w:rsidRDefault="001B7EBD" w:rsidP="00413F93">
      <w:pPr>
        <w:pStyle w:val="111"/>
        <w:tabs>
          <w:tab w:val="left" w:pos="3112"/>
        </w:tabs>
        <w:ind w:left="0"/>
        <w:jc w:val="center"/>
        <w:rPr>
          <w:b w:val="0"/>
          <w:sz w:val="8"/>
          <w:szCs w:val="8"/>
        </w:rPr>
      </w:pPr>
    </w:p>
    <w:p w:rsidR="001B7EBD" w:rsidRPr="00FA74A4" w:rsidRDefault="001B7EBD" w:rsidP="009373F9">
      <w:pPr>
        <w:ind w:firstLine="540"/>
        <w:jc w:val="both"/>
        <w:rPr>
          <w:sz w:val="28"/>
          <w:szCs w:val="28"/>
        </w:rPr>
      </w:pPr>
    </w:p>
    <w:p w:rsidR="001B7EBD" w:rsidRPr="00FA74A4" w:rsidRDefault="00FD3E49" w:rsidP="009373F9">
      <w:pPr>
        <w:spacing w:line="276" w:lineRule="auto"/>
        <w:ind w:firstLine="540"/>
        <w:jc w:val="both"/>
        <w:rPr>
          <w:sz w:val="28"/>
          <w:szCs w:val="28"/>
        </w:rPr>
      </w:pPr>
      <w:r w:rsidRPr="00FA74A4">
        <w:rPr>
          <w:sz w:val="28"/>
          <w:szCs w:val="28"/>
        </w:rPr>
        <w:t xml:space="preserve">4.4. </w:t>
      </w:r>
      <w:r w:rsidR="001B7EBD" w:rsidRPr="00FA74A4">
        <w:rPr>
          <w:sz w:val="28"/>
          <w:szCs w:val="28"/>
        </w:rPr>
        <w:t>Профспілковий комітет викладачів та співробітників університету може враховувати результати рейтингу при наданні пільгових путівок.</w:t>
      </w:r>
    </w:p>
    <w:p w:rsidR="001B7EBD" w:rsidRPr="00FA74A4" w:rsidRDefault="001B7EBD" w:rsidP="009373F9">
      <w:pPr>
        <w:pStyle w:val="111"/>
        <w:tabs>
          <w:tab w:val="left" w:pos="3112"/>
        </w:tabs>
        <w:spacing w:line="276" w:lineRule="auto"/>
        <w:ind w:left="0"/>
        <w:jc w:val="center"/>
      </w:pPr>
    </w:p>
    <w:p w:rsidR="001B7EBD" w:rsidRPr="00FA74A4" w:rsidRDefault="001B7EBD" w:rsidP="009373F9">
      <w:pPr>
        <w:pStyle w:val="111"/>
        <w:tabs>
          <w:tab w:val="left" w:pos="3112"/>
        </w:tabs>
        <w:spacing w:line="276" w:lineRule="auto"/>
        <w:ind w:left="0"/>
        <w:jc w:val="center"/>
      </w:pPr>
      <w:r w:rsidRPr="00FA74A4">
        <w:t>5. ПРИКІНЦЕВІ ПОЛОЖЕННЯ</w:t>
      </w:r>
    </w:p>
    <w:p w:rsidR="001B7EBD" w:rsidRPr="00FA74A4" w:rsidRDefault="00FD3E49" w:rsidP="009373F9">
      <w:pPr>
        <w:pStyle w:val="a6"/>
        <w:shd w:val="clear" w:color="auto" w:fill="FFFFFF"/>
        <w:spacing w:before="0" w:beforeAutospacing="0" w:after="0" w:afterAutospacing="0" w:line="276" w:lineRule="auto"/>
        <w:ind w:firstLine="567"/>
        <w:jc w:val="both"/>
        <w:rPr>
          <w:sz w:val="28"/>
          <w:szCs w:val="28"/>
          <w:lang w:val="uk-UA"/>
        </w:rPr>
      </w:pPr>
      <w:r w:rsidRPr="00FA74A4">
        <w:rPr>
          <w:sz w:val="28"/>
          <w:szCs w:val="28"/>
          <w:lang w:val="uk-UA"/>
        </w:rPr>
        <w:t xml:space="preserve">5.1. </w:t>
      </w:r>
      <w:r w:rsidR="001B7EBD" w:rsidRPr="00FA74A4">
        <w:rPr>
          <w:sz w:val="28"/>
          <w:szCs w:val="28"/>
          <w:lang w:val="uk-UA"/>
        </w:rPr>
        <w:t>Відповідно до стратегічних та пріоритетних напрямів розвитку Університету зміни до переліку критеріїв та процедури оцінювання результатів діяльності НПП, кафедр, факультетів затверджує вчена рада Університету за поданням завідувачів кафедр, деканів, керівників відповідальних відділів, представників студентського самоврядування, інших учасників освітнього процесу.</w:t>
      </w:r>
    </w:p>
    <w:tbl>
      <w:tblPr>
        <w:tblW w:w="9747" w:type="dxa"/>
        <w:tblLook w:val="00A0" w:firstRow="1" w:lastRow="0" w:firstColumn="1" w:lastColumn="0" w:noHBand="0" w:noVBand="0"/>
      </w:tblPr>
      <w:tblGrid>
        <w:gridCol w:w="3652"/>
        <w:gridCol w:w="2410"/>
        <w:gridCol w:w="3685"/>
      </w:tblGrid>
      <w:tr w:rsidR="001B7EBD" w:rsidRPr="00FA74A4" w:rsidTr="00F63D86">
        <w:tc>
          <w:tcPr>
            <w:tcW w:w="3652" w:type="dxa"/>
            <w:vAlign w:val="center"/>
          </w:tcPr>
          <w:p w:rsidR="00F63D86" w:rsidRPr="00FA74A4" w:rsidRDefault="00F63D86" w:rsidP="00074DEF">
            <w:pPr>
              <w:pStyle w:val="a4"/>
              <w:widowControl w:val="0"/>
              <w:tabs>
                <w:tab w:val="left" w:pos="142"/>
                <w:tab w:val="left" w:pos="567"/>
                <w:tab w:val="left" w:pos="851"/>
                <w:tab w:val="left" w:pos="993"/>
                <w:tab w:val="left" w:pos="1418"/>
                <w:tab w:val="left" w:pos="2463"/>
              </w:tabs>
              <w:ind w:left="0"/>
              <w:jc w:val="both"/>
              <w:rPr>
                <w:rFonts w:ascii="Times New Roman" w:hAnsi="Times New Roman"/>
                <w:sz w:val="28"/>
                <w:szCs w:val="28"/>
                <w:lang w:val="uk-UA"/>
              </w:rPr>
            </w:pPr>
          </w:p>
          <w:p w:rsidR="001B7EBD" w:rsidRPr="00FA74A4" w:rsidRDefault="001B7EBD" w:rsidP="00074DEF">
            <w:pPr>
              <w:pStyle w:val="a4"/>
              <w:widowControl w:val="0"/>
              <w:tabs>
                <w:tab w:val="left" w:pos="142"/>
                <w:tab w:val="left" w:pos="567"/>
                <w:tab w:val="left" w:pos="851"/>
                <w:tab w:val="left" w:pos="993"/>
                <w:tab w:val="left" w:pos="1418"/>
                <w:tab w:val="left" w:pos="2463"/>
              </w:tabs>
              <w:ind w:left="0"/>
              <w:jc w:val="both"/>
              <w:rPr>
                <w:rFonts w:ascii="Times New Roman" w:hAnsi="Times New Roman"/>
                <w:sz w:val="28"/>
                <w:szCs w:val="28"/>
                <w:lang w:val="uk-UA"/>
              </w:rPr>
            </w:pPr>
            <w:r w:rsidRPr="00FA74A4">
              <w:rPr>
                <w:rFonts w:ascii="Times New Roman" w:hAnsi="Times New Roman"/>
                <w:sz w:val="28"/>
                <w:szCs w:val="28"/>
                <w:lang w:val="uk-UA"/>
              </w:rPr>
              <w:t>Перший проректор</w:t>
            </w:r>
          </w:p>
        </w:tc>
        <w:tc>
          <w:tcPr>
            <w:tcW w:w="2410" w:type="dxa"/>
            <w:vAlign w:val="center"/>
          </w:tcPr>
          <w:p w:rsidR="001B7EBD" w:rsidRPr="00FA74A4" w:rsidRDefault="001B7EBD" w:rsidP="00F63D86">
            <w:pPr>
              <w:pStyle w:val="a4"/>
              <w:widowControl w:val="0"/>
              <w:tabs>
                <w:tab w:val="left" w:pos="142"/>
                <w:tab w:val="left" w:pos="567"/>
                <w:tab w:val="left" w:pos="851"/>
                <w:tab w:val="left" w:pos="993"/>
                <w:tab w:val="left" w:pos="1418"/>
                <w:tab w:val="left" w:pos="2463"/>
              </w:tabs>
              <w:ind w:left="0" w:firstLine="34"/>
              <w:jc w:val="both"/>
              <w:rPr>
                <w:rFonts w:ascii="Times New Roman" w:hAnsi="Times New Roman"/>
                <w:sz w:val="28"/>
                <w:szCs w:val="28"/>
                <w:lang w:val="uk-UA"/>
              </w:rPr>
            </w:pPr>
            <w:r w:rsidRPr="00FA74A4">
              <w:rPr>
                <w:rFonts w:ascii="Times New Roman" w:hAnsi="Times New Roman"/>
                <w:sz w:val="28"/>
                <w:szCs w:val="28"/>
                <w:lang w:val="uk-UA" w:eastAsia="uk-UA"/>
              </w:rPr>
              <w:t>_____________</w:t>
            </w:r>
          </w:p>
        </w:tc>
        <w:tc>
          <w:tcPr>
            <w:tcW w:w="3685" w:type="dxa"/>
            <w:vAlign w:val="center"/>
          </w:tcPr>
          <w:p w:rsidR="001B7EBD" w:rsidRPr="00FA74A4" w:rsidRDefault="001B7EBD" w:rsidP="009373F9">
            <w:pPr>
              <w:widowControl w:val="0"/>
              <w:rPr>
                <w:sz w:val="28"/>
                <w:szCs w:val="28"/>
              </w:rPr>
            </w:pPr>
            <w:r w:rsidRPr="00FA74A4">
              <w:rPr>
                <w:sz w:val="28"/>
                <w:szCs w:val="28"/>
              </w:rPr>
              <w:t>Сергій ОМЕЛЬЧУК</w:t>
            </w:r>
          </w:p>
          <w:p w:rsidR="001B7EBD" w:rsidRPr="00FA74A4" w:rsidRDefault="001B7EBD" w:rsidP="00074DEF">
            <w:pPr>
              <w:widowControl w:val="0"/>
              <w:tabs>
                <w:tab w:val="left" w:pos="142"/>
                <w:tab w:val="left" w:pos="567"/>
                <w:tab w:val="left" w:pos="851"/>
                <w:tab w:val="left" w:pos="993"/>
                <w:tab w:val="left" w:pos="1418"/>
                <w:tab w:val="left" w:pos="2463"/>
              </w:tabs>
              <w:jc w:val="right"/>
              <w:rPr>
                <w:sz w:val="28"/>
                <w:szCs w:val="28"/>
              </w:rPr>
            </w:pPr>
          </w:p>
        </w:tc>
      </w:tr>
      <w:tr w:rsidR="001B7EBD" w:rsidRPr="00FA74A4" w:rsidTr="00F63D86">
        <w:tc>
          <w:tcPr>
            <w:tcW w:w="3652" w:type="dxa"/>
            <w:vAlign w:val="center"/>
          </w:tcPr>
          <w:p w:rsidR="001B7EBD" w:rsidRPr="00FA74A4" w:rsidRDefault="001B7EBD" w:rsidP="004F70E5">
            <w:pPr>
              <w:pStyle w:val="a4"/>
              <w:widowControl w:val="0"/>
              <w:tabs>
                <w:tab w:val="left" w:pos="142"/>
                <w:tab w:val="left" w:pos="567"/>
                <w:tab w:val="left" w:pos="851"/>
                <w:tab w:val="left" w:pos="993"/>
                <w:tab w:val="left" w:pos="1418"/>
                <w:tab w:val="left" w:pos="2463"/>
              </w:tabs>
              <w:ind w:left="0"/>
              <w:jc w:val="both"/>
              <w:rPr>
                <w:rFonts w:ascii="Times New Roman" w:hAnsi="Times New Roman"/>
                <w:sz w:val="28"/>
                <w:szCs w:val="28"/>
                <w:lang w:val="uk-UA" w:eastAsia="uk-UA"/>
              </w:rPr>
            </w:pPr>
          </w:p>
        </w:tc>
        <w:tc>
          <w:tcPr>
            <w:tcW w:w="2410" w:type="dxa"/>
            <w:vAlign w:val="center"/>
          </w:tcPr>
          <w:p w:rsidR="001B7EBD" w:rsidRPr="00FA74A4" w:rsidRDefault="001B7EBD" w:rsidP="00F63D86">
            <w:pPr>
              <w:pStyle w:val="a4"/>
              <w:widowControl w:val="0"/>
              <w:tabs>
                <w:tab w:val="left" w:pos="142"/>
                <w:tab w:val="left" w:pos="567"/>
                <w:tab w:val="left" w:pos="851"/>
                <w:tab w:val="left" w:pos="993"/>
                <w:tab w:val="left" w:pos="1418"/>
                <w:tab w:val="left" w:pos="2463"/>
              </w:tabs>
              <w:ind w:left="0" w:firstLine="34"/>
              <w:jc w:val="both"/>
              <w:rPr>
                <w:rFonts w:ascii="Times New Roman" w:hAnsi="Times New Roman"/>
                <w:sz w:val="28"/>
                <w:szCs w:val="28"/>
                <w:lang w:val="uk-UA" w:eastAsia="uk-UA"/>
              </w:rPr>
            </w:pPr>
          </w:p>
        </w:tc>
        <w:tc>
          <w:tcPr>
            <w:tcW w:w="3685" w:type="dxa"/>
            <w:vAlign w:val="center"/>
          </w:tcPr>
          <w:p w:rsidR="001B7EBD" w:rsidRPr="00FA74A4" w:rsidRDefault="001B7EBD" w:rsidP="00074DEF">
            <w:pPr>
              <w:pStyle w:val="a4"/>
              <w:widowControl w:val="0"/>
              <w:tabs>
                <w:tab w:val="left" w:pos="142"/>
                <w:tab w:val="left" w:pos="567"/>
                <w:tab w:val="left" w:pos="851"/>
                <w:tab w:val="left" w:pos="993"/>
                <w:tab w:val="left" w:pos="1418"/>
                <w:tab w:val="left" w:pos="2463"/>
              </w:tabs>
              <w:ind w:left="0"/>
              <w:jc w:val="right"/>
              <w:rPr>
                <w:rFonts w:ascii="Times New Roman" w:hAnsi="Times New Roman"/>
                <w:sz w:val="28"/>
                <w:szCs w:val="28"/>
                <w:lang w:val="uk-UA" w:eastAsia="uk-UA"/>
              </w:rPr>
            </w:pPr>
          </w:p>
        </w:tc>
      </w:tr>
      <w:tr w:rsidR="001B7EBD" w:rsidRPr="00FA74A4" w:rsidTr="00F63D86">
        <w:tc>
          <w:tcPr>
            <w:tcW w:w="3652" w:type="dxa"/>
            <w:vAlign w:val="center"/>
          </w:tcPr>
          <w:p w:rsidR="001B7EBD" w:rsidRPr="00FA74A4" w:rsidRDefault="001B7EBD" w:rsidP="009373F9">
            <w:pPr>
              <w:pStyle w:val="a4"/>
              <w:widowControl w:val="0"/>
              <w:tabs>
                <w:tab w:val="left" w:pos="142"/>
                <w:tab w:val="left" w:pos="567"/>
                <w:tab w:val="left" w:pos="851"/>
                <w:tab w:val="left" w:pos="993"/>
                <w:tab w:val="left" w:pos="1418"/>
                <w:tab w:val="left" w:pos="2463"/>
              </w:tabs>
              <w:ind w:left="0"/>
              <w:rPr>
                <w:rFonts w:ascii="Times New Roman" w:hAnsi="Times New Roman"/>
                <w:sz w:val="28"/>
                <w:szCs w:val="28"/>
                <w:lang w:val="uk-UA" w:eastAsia="uk-UA"/>
              </w:rPr>
            </w:pPr>
            <w:r w:rsidRPr="00FA74A4">
              <w:rPr>
                <w:rFonts w:ascii="Times New Roman" w:hAnsi="Times New Roman"/>
                <w:sz w:val="28"/>
                <w:szCs w:val="28"/>
                <w:lang w:val="uk-UA" w:eastAsia="uk-UA"/>
              </w:rPr>
              <w:t>Керівник</w:t>
            </w:r>
            <w:r w:rsidR="009373F9" w:rsidRPr="00FA74A4">
              <w:rPr>
                <w:rFonts w:ascii="Times New Roman" w:hAnsi="Times New Roman"/>
                <w:sz w:val="28"/>
                <w:szCs w:val="28"/>
                <w:lang w:val="uk-UA" w:eastAsia="uk-UA"/>
              </w:rPr>
              <w:t xml:space="preserve"> </w:t>
            </w:r>
            <w:r w:rsidRPr="00FA74A4">
              <w:rPr>
                <w:rFonts w:ascii="Times New Roman" w:hAnsi="Times New Roman"/>
                <w:sz w:val="28"/>
                <w:szCs w:val="28"/>
                <w:lang w:val="uk-UA" w:eastAsia="uk-UA"/>
              </w:rPr>
              <w:t>відділу забезпечення якості освіти</w:t>
            </w:r>
          </w:p>
        </w:tc>
        <w:tc>
          <w:tcPr>
            <w:tcW w:w="2410" w:type="dxa"/>
            <w:vAlign w:val="center"/>
          </w:tcPr>
          <w:p w:rsidR="001B7EBD" w:rsidRPr="00FA74A4" w:rsidRDefault="001B7EBD" w:rsidP="00F63D86">
            <w:pPr>
              <w:pStyle w:val="a4"/>
              <w:widowControl w:val="0"/>
              <w:tabs>
                <w:tab w:val="left" w:pos="142"/>
                <w:tab w:val="left" w:pos="567"/>
                <w:tab w:val="left" w:pos="851"/>
                <w:tab w:val="left" w:pos="993"/>
                <w:tab w:val="left" w:pos="1418"/>
                <w:tab w:val="left" w:pos="2463"/>
              </w:tabs>
              <w:ind w:left="0" w:firstLine="34"/>
              <w:jc w:val="both"/>
              <w:rPr>
                <w:rFonts w:ascii="Times New Roman" w:hAnsi="Times New Roman"/>
                <w:sz w:val="28"/>
                <w:szCs w:val="28"/>
                <w:lang w:val="uk-UA" w:eastAsia="uk-UA"/>
              </w:rPr>
            </w:pPr>
            <w:r w:rsidRPr="00FA74A4">
              <w:rPr>
                <w:rFonts w:ascii="Times New Roman" w:hAnsi="Times New Roman"/>
                <w:sz w:val="28"/>
                <w:szCs w:val="28"/>
                <w:lang w:val="uk-UA" w:eastAsia="uk-UA"/>
              </w:rPr>
              <w:t>_____________</w:t>
            </w:r>
          </w:p>
        </w:tc>
        <w:tc>
          <w:tcPr>
            <w:tcW w:w="3685" w:type="dxa"/>
            <w:vAlign w:val="center"/>
          </w:tcPr>
          <w:p w:rsidR="001B7EBD" w:rsidRPr="00FA74A4" w:rsidRDefault="001B7EBD" w:rsidP="009373F9">
            <w:pPr>
              <w:pStyle w:val="Default"/>
              <w:widowControl w:val="0"/>
              <w:rPr>
                <w:color w:val="auto"/>
                <w:sz w:val="28"/>
                <w:szCs w:val="28"/>
                <w:lang w:val="uk-UA" w:eastAsia="uk-UA"/>
              </w:rPr>
            </w:pPr>
            <w:r w:rsidRPr="00FA74A4">
              <w:rPr>
                <w:color w:val="auto"/>
                <w:sz w:val="28"/>
                <w:szCs w:val="28"/>
                <w:lang w:val="uk-UA" w:eastAsia="uk-UA"/>
              </w:rPr>
              <w:t>Віталій КОБЕЦЬ</w:t>
            </w:r>
          </w:p>
        </w:tc>
      </w:tr>
      <w:tr w:rsidR="000D7238" w:rsidRPr="00FA74A4" w:rsidTr="00F63D86">
        <w:tc>
          <w:tcPr>
            <w:tcW w:w="3652" w:type="dxa"/>
            <w:vAlign w:val="center"/>
          </w:tcPr>
          <w:p w:rsidR="000D7238" w:rsidRPr="00FA74A4" w:rsidRDefault="000D7238" w:rsidP="00B35A6A">
            <w:pPr>
              <w:pStyle w:val="a4"/>
              <w:widowControl w:val="0"/>
              <w:tabs>
                <w:tab w:val="left" w:pos="142"/>
                <w:tab w:val="left" w:pos="567"/>
                <w:tab w:val="left" w:pos="851"/>
                <w:tab w:val="left" w:pos="993"/>
                <w:tab w:val="left" w:pos="1418"/>
                <w:tab w:val="left" w:pos="2463"/>
              </w:tabs>
              <w:ind w:left="0"/>
              <w:rPr>
                <w:rFonts w:ascii="Times New Roman" w:hAnsi="Times New Roman"/>
                <w:sz w:val="28"/>
                <w:szCs w:val="28"/>
                <w:lang w:val="uk-UA" w:eastAsia="uk-UA"/>
              </w:rPr>
            </w:pPr>
            <w:r w:rsidRPr="00FA74A4">
              <w:rPr>
                <w:rFonts w:ascii="Times New Roman" w:hAnsi="Times New Roman"/>
                <w:sz w:val="28"/>
                <w:szCs w:val="28"/>
                <w:lang w:val="uk-UA" w:eastAsia="uk-UA"/>
              </w:rPr>
              <w:t xml:space="preserve">Провідна </w:t>
            </w:r>
            <w:proofErr w:type="spellStart"/>
            <w:r w:rsidRPr="00FA74A4">
              <w:rPr>
                <w:rFonts w:ascii="Times New Roman" w:hAnsi="Times New Roman"/>
                <w:sz w:val="28"/>
                <w:szCs w:val="28"/>
                <w:lang w:val="uk-UA" w:eastAsia="uk-UA"/>
              </w:rPr>
              <w:t>фахівчиня</w:t>
            </w:r>
            <w:proofErr w:type="spellEnd"/>
            <w:r w:rsidRPr="00FA74A4">
              <w:rPr>
                <w:rFonts w:ascii="Times New Roman" w:hAnsi="Times New Roman"/>
                <w:sz w:val="28"/>
                <w:szCs w:val="28"/>
                <w:lang w:val="uk-UA" w:eastAsia="uk-UA"/>
              </w:rPr>
              <w:t xml:space="preserve"> відділу забезпечення якості освіти</w:t>
            </w:r>
          </w:p>
        </w:tc>
        <w:tc>
          <w:tcPr>
            <w:tcW w:w="2410" w:type="dxa"/>
            <w:vAlign w:val="center"/>
          </w:tcPr>
          <w:p w:rsidR="000D7238" w:rsidRPr="00FA74A4" w:rsidRDefault="000D7238" w:rsidP="00F63D86">
            <w:pPr>
              <w:pStyle w:val="a4"/>
              <w:widowControl w:val="0"/>
              <w:tabs>
                <w:tab w:val="left" w:pos="142"/>
                <w:tab w:val="left" w:pos="567"/>
                <w:tab w:val="left" w:pos="851"/>
                <w:tab w:val="left" w:pos="993"/>
                <w:tab w:val="left" w:pos="1418"/>
                <w:tab w:val="left" w:pos="2463"/>
              </w:tabs>
              <w:ind w:left="0" w:firstLine="34"/>
              <w:jc w:val="both"/>
              <w:rPr>
                <w:rFonts w:ascii="Times New Roman" w:hAnsi="Times New Roman"/>
                <w:sz w:val="28"/>
                <w:szCs w:val="28"/>
                <w:lang w:val="uk-UA" w:eastAsia="uk-UA"/>
              </w:rPr>
            </w:pPr>
            <w:r w:rsidRPr="00FA74A4">
              <w:rPr>
                <w:rFonts w:ascii="Times New Roman" w:hAnsi="Times New Roman"/>
                <w:sz w:val="28"/>
                <w:szCs w:val="28"/>
                <w:lang w:val="uk-UA" w:eastAsia="uk-UA"/>
              </w:rPr>
              <w:t>_____________</w:t>
            </w:r>
          </w:p>
        </w:tc>
        <w:tc>
          <w:tcPr>
            <w:tcW w:w="3685" w:type="dxa"/>
            <w:vAlign w:val="center"/>
          </w:tcPr>
          <w:p w:rsidR="000D7238" w:rsidRPr="00FA74A4" w:rsidRDefault="000D7238" w:rsidP="000D7238">
            <w:pPr>
              <w:pStyle w:val="Default"/>
              <w:widowControl w:val="0"/>
              <w:rPr>
                <w:color w:val="auto"/>
                <w:sz w:val="28"/>
                <w:szCs w:val="28"/>
                <w:lang w:val="uk-UA" w:eastAsia="uk-UA"/>
              </w:rPr>
            </w:pPr>
            <w:r w:rsidRPr="00FA74A4">
              <w:rPr>
                <w:color w:val="auto"/>
                <w:sz w:val="28"/>
                <w:szCs w:val="28"/>
                <w:lang w:val="uk-UA" w:eastAsia="uk-UA"/>
              </w:rPr>
              <w:t>Вікторія ЯЦЕНКО</w:t>
            </w:r>
          </w:p>
        </w:tc>
      </w:tr>
      <w:tr w:rsidR="000D7238" w:rsidRPr="00FA74A4" w:rsidTr="00F63D86">
        <w:tc>
          <w:tcPr>
            <w:tcW w:w="3652" w:type="dxa"/>
            <w:vAlign w:val="center"/>
          </w:tcPr>
          <w:p w:rsidR="000D7238" w:rsidRPr="00FA74A4" w:rsidRDefault="000D7238" w:rsidP="00B35A6A">
            <w:pPr>
              <w:pStyle w:val="a4"/>
              <w:widowControl w:val="0"/>
              <w:tabs>
                <w:tab w:val="left" w:pos="142"/>
                <w:tab w:val="left" w:pos="567"/>
                <w:tab w:val="left" w:pos="851"/>
                <w:tab w:val="left" w:pos="993"/>
                <w:tab w:val="left" w:pos="1418"/>
                <w:tab w:val="left" w:pos="2463"/>
              </w:tabs>
              <w:ind w:left="0"/>
              <w:rPr>
                <w:rFonts w:ascii="Times New Roman" w:hAnsi="Times New Roman"/>
                <w:sz w:val="28"/>
                <w:szCs w:val="28"/>
                <w:lang w:val="uk-UA" w:eastAsia="uk-UA"/>
              </w:rPr>
            </w:pPr>
            <w:r w:rsidRPr="00FA74A4">
              <w:rPr>
                <w:rFonts w:ascii="Times New Roman" w:hAnsi="Times New Roman"/>
                <w:sz w:val="28"/>
                <w:szCs w:val="28"/>
                <w:lang w:val="uk-UA" w:eastAsia="uk-UA"/>
              </w:rPr>
              <w:t xml:space="preserve">Провідна </w:t>
            </w:r>
            <w:proofErr w:type="spellStart"/>
            <w:r w:rsidRPr="00FA74A4">
              <w:rPr>
                <w:rFonts w:ascii="Times New Roman" w:hAnsi="Times New Roman"/>
                <w:sz w:val="28"/>
                <w:szCs w:val="28"/>
                <w:lang w:val="uk-UA" w:eastAsia="uk-UA"/>
              </w:rPr>
              <w:t>фахівчиня</w:t>
            </w:r>
            <w:proofErr w:type="spellEnd"/>
            <w:r w:rsidRPr="00FA74A4">
              <w:rPr>
                <w:rFonts w:ascii="Times New Roman" w:hAnsi="Times New Roman"/>
                <w:sz w:val="28"/>
                <w:szCs w:val="28"/>
                <w:lang w:val="uk-UA" w:eastAsia="uk-UA"/>
              </w:rPr>
              <w:t xml:space="preserve"> відділу забезпечення якості освіти</w:t>
            </w:r>
          </w:p>
        </w:tc>
        <w:tc>
          <w:tcPr>
            <w:tcW w:w="2410" w:type="dxa"/>
            <w:vAlign w:val="center"/>
          </w:tcPr>
          <w:p w:rsidR="000D7238" w:rsidRPr="00FA74A4" w:rsidRDefault="000D7238" w:rsidP="00F63D86">
            <w:pPr>
              <w:pStyle w:val="a4"/>
              <w:widowControl w:val="0"/>
              <w:tabs>
                <w:tab w:val="left" w:pos="142"/>
                <w:tab w:val="left" w:pos="567"/>
                <w:tab w:val="left" w:pos="851"/>
                <w:tab w:val="left" w:pos="993"/>
                <w:tab w:val="left" w:pos="1418"/>
                <w:tab w:val="left" w:pos="2463"/>
              </w:tabs>
              <w:ind w:left="0" w:firstLine="34"/>
              <w:jc w:val="both"/>
              <w:rPr>
                <w:rFonts w:ascii="Times New Roman" w:hAnsi="Times New Roman"/>
                <w:sz w:val="28"/>
                <w:szCs w:val="28"/>
                <w:lang w:val="uk-UA" w:eastAsia="uk-UA"/>
              </w:rPr>
            </w:pPr>
          </w:p>
          <w:p w:rsidR="000D7238" w:rsidRPr="00FA74A4" w:rsidRDefault="000D7238" w:rsidP="00F63D86">
            <w:pPr>
              <w:pStyle w:val="a4"/>
              <w:widowControl w:val="0"/>
              <w:tabs>
                <w:tab w:val="left" w:pos="142"/>
                <w:tab w:val="left" w:pos="567"/>
                <w:tab w:val="left" w:pos="851"/>
                <w:tab w:val="left" w:pos="993"/>
                <w:tab w:val="left" w:pos="1418"/>
                <w:tab w:val="left" w:pos="2463"/>
              </w:tabs>
              <w:ind w:left="0" w:firstLine="34"/>
              <w:jc w:val="both"/>
              <w:rPr>
                <w:rFonts w:ascii="Times New Roman" w:hAnsi="Times New Roman"/>
                <w:sz w:val="28"/>
                <w:szCs w:val="28"/>
                <w:lang w:val="uk-UA" w:eastAsia="uk-UA"/>
              </w:rPr>
            </w:pPr>
            <w:r w:rsidRPr="00FA74A4">
              <w:rPr>
                <w:rFonts w:ascii="Times New Roman" w:hAnsi="Times New Roman"/>
                <w:sz w:val="28"/>
                <w:szCs w:val="28"/>
                <w:lang w:val="uk-UA" w:eastAsia="uk-UA"/>
              </w:rPr>
              <w:t>_____________</w:t>
            </w:r>
          </w:p>
        </w:tc>
        <w:tc>
          <w:tcPr>
            <w:tcW w:w="3685" w:type="dxa"/>
            <w:vAlign w:val="center"/>
          </w:tcPr>
          <w:p w:rsidR="000D7238" w:rsidRPr="00FA74A4" w:rsidRDefault="000D7238" w:rsidP="000D7238">
            <w:pPr>
              <w:pStyle w:val="Default"/>
              <w:widowControl w:val="0"/>
              <w:rPr>
                <w:color w:val="auto"/>
                <w:sz w:val="28"/>
                <w:szCs w:val="28"/>
                <w:lang w:val="uk-UA" w:eastAsia="uk-UA"/>
              </w:rPr>
            </w:pPr>
            <w:r w:rsidRPr="00FA74A4">
              <w:rPr>
                <w:color w:val="auto"/>
                <w:sz w:val="28"/>
                <w:szCs w:val="28"/>
                <w:lang w:val="uk-UA" w:eastAsia="uk-UA"/>
              </w:rPr>
              <w:t>Анастасія БИСТРЯНЦЕВА</w:t>
            </w:r>
          </w:p>
        </w:tc>
      </w:tr>
      <w:tr w:rsidR="000D7238" w:rsidRPr="00FA74A4" w:rsidTr="00F63D86">
        <w:tc>
          <w:tcPr>
            <w:tcW w:w="3652" w:type="dxa"/>
            <w:vAlign w:val="center"/>
          </w:tcPr>
          <w:p w:rsidR="000D7238" w:rsidRPr="00FA74A4" w:rsidRDefault="000D7238" w:rsidP="000D7238">
            <w:pPr>
              <w:pStyle w:val="a4"/>
              <w:widowControl w:val="0"/>
              <w:tabs>
                <w:tab w:val="left" w:pos="142"/>
                <w:tab w:val="left" w:pos="567"/>
                <w:tab w:val="left" w:pos="851"/>
                <w:tab w:val="left" w:pos="993"/>
                <w:tab w:val="left" w:pos="1418"/>
                <w:tab w:val="left" w:pos="2463"/>
              </w:tabs>
              <w:ind w:left="0"/>
              <w:rPr>
                <w:rFonts w:ascii="Times New Roman" w:hAnsi="Times New Roman"/>
                <w:sz w:val="28"/>
                <w:szCs w:val="28"/>
                <w:lang w:val="uk-UA"/>
              </w:rPr>
            </w:pPr>
          </w:p>
          <w:p w:rsidR="000D7238" w:rsidRPr="00FA74A4" w:rsidRDefault="000D7238" w:rsidP="000D7238">
            <w:pPr>
              <w:pStyle w:val="a4"/>
              <w:widowControl w:val="0"/>
              <w:tabs>
                <w:tab w:val="left" w:pos="142"/>
                <w:tab w:val="left" w:pos="567"/>
                <w:tab w:val="left" w:pos="851"/>
                <w:tab w:val="left" w:pos="993"/>
                <w:tab w:val="left" w:pos="1418"/>
                <w:tab w:val="left" w:pos="2463"/>
              </w:tabs>
              <w:ind w:left="0"/>
              <w:rPr>
                <w:rFonts w:ascii="Times New Roman" w:hAnsi="Times New Roman"/>
                <w:sz w:val="28"/>
                <w:szCs w:val="28"/>
                <w:lang w:val="uk-UA"/>
              </w:rPr>
            </w:pPr>
            <w:r w:rsidRPr="00FA74A4">
              <w:rPr>
                <w:rFonts w:ascii="Times New Roman" w:hAnsi="Times New Roman"/>
                <w:sz w:val="28"/>
                <w:szCs w:val="28"/>
                <w:lang w:val="uk-UA"/>
              </w:rPr>
              <w:t>ПОГОДЖЕНО</w:t>
            </w:r>
          </w:p>
          <w:p w:rsidR="000D7238" w:rsidRPr="00FA74A4" w:rsidRDefault="000D7238" w:rsidP="000D7238">
            <w:pPr>
              <w:pStyle w:val="a4"/>
              <w:widowControl w:val="0"/>
              <w:tabs>
                <w:tab w:val="left" w:pos="142"/>
                <w:tab w:val="left" w:pos="567"/>
                <w:tab w:val="left" w:pos="851"/>
                <w:tab w:val="left" w:pos="993"/>
                <w:tab w:val="left" w:pos="1418"/>
                <w:tab w:val="left" w:pos="2463"/>
              </w:tabs>
              <w:ind w:left="0"/>
              <w:rPr>
                <w:rFonts w:ascii="Times New Roman" w:hAnsi="Times New Roman"/>
                <w:sz w:val="28"/>
                <w:szCs w:val="28"/>
                <w:lang w:val="uk-UA"/>
              </w:rPr>
            </w:pPr>
            <w:r w:rsidRPr="00FA74A4">
              <w:rPr>
                <w:rFonts w:ascii="Times New Roman" w:hAnsi="Times New Roman"/>
                <w:sz w:val="28"/>
                <w:szCs w:val="28"/>
                <w:lang w:val="uk-UA"/>
              </w:rPr>
              <w:t>Начальниця юридичного відділу</w:t>
            </w:r>
          </w:p>
        </w:tc>
        <w:tc>
          <w:tcPr>
            <w:tcW w:w="2410" w:type="dxa"/>
            <w:vAlign w:val="center"/>
          </w:tcPr>
          <w:p w:rsidR="000D7238" w:rsidRPr="00FA74A4" w:rsidRDefault="000D7238" w:rsidP="00F63D86">
            <w:pPr>
              <w:pStyle w:val="a4"/>
              <w:widowControl w:val="0"/>
              <w:tabs>
                <w:tab w:val="left" w:pos="142"/>
                <w:tab w:val="left" w:pos="567"/>
                <w:tab w:val="left" w:pos="851"/>
                <w:tab w:val="left" w:pos="993"/>
                <w:tab w:val="left" w:pos="1418"/>
                <w:tab w:val="left" w:pos="2463"/>
              </w:tabs>
              <w:ind w:left="0" w:firstLine="34"/>
              <w:jc w:val="both"/>
              <w:rPr>
                <w:rFonts w:ascii="Times New Roman" w:hAnsi="Times New Roman"/>
                <w:sz w:val="28"/>
                <w:szCs w:val="28"/>
                <w:lang w:val="uk-UA" w:eastAsia="uk-UA"/>
              </w:rPr>
            </w:pPr>
          </w:p>
          <w:p w:rsidR="000D7238" w:rsidRPr="00FA74A4" w:rsidRDefault="000D7238" w:rsidP="00F63D86">
            <w:pPr>
              <w:pStyle w:val="a4"/>
              <w:widowControl w:val="0"/>
              <w:tabs>
                <w:tab w:val="left" w:pos="142"/>
                <w:tab w:val="left" w:pos="567"/>
                <w:tab w:val="left" w:pos="851"/>
                <w:tab w:val="left" w:pos="993"/>
                <w:tab w:val="left" w:pos="1418"/>
                <w:tab w:val="left" w:pos="2463"/>
              </w:tabs>
              <w:ind w:left="0" w:firstLine="34"/>
              <w:jc w:val="both"/>
              <w:rPr>
                <w:rFonts w:ascii="Times New Roman" w:hAnsi="Times New Roman"/>
                <w:sz w:val="28"/>
                <w:szCs w:val="28"/>
                <w:lang w:val="uk-UA" w:eastAsia="uk-UA"/>
              </w:rPr>
            </w:pPr>
          </w:p>
          <w:p w:rsidR="000D7238" w:rsidRPr="00FA74A4" w:rsidRDefault="000D7238" w:rsidP="00F63D86">
            <w:pPr>
              <w:pStyle w:val="a4"/>
              <w:widowControl w:val="0"/>
              <w:tabs>
                <w:tab w:val="left" w:pos="142"/>
                <w:tab w:val="left" w:pos="567"/>
                <w:tab w:val="left" w:pos="851"/>
                <w:tab w:val="left" w:pos="993"/>
                <w:tab w:val="left" w:pos="1418"/>
                <w:tab w:val="left" w:pos="2463"/>
              </w:tabs>
              <w:ind w:left="0" w:firstLine="34"/>
              <w:jc w:val="both"/>
              <w:rPr>
                <w:rFonts w:ascii="Times New Roman" w:hAnsi="Times New Roman"/>
                <w:sz w:val="28"/>
                <w:szCs w:val="28"/>
                <w:lang w:val="uk-UA" w:eastAsia="uk-UA"/>
              </w:rPr>
            </w:pPr>
            <w:r w:rsidRPr="00FA74A4">
              <w:rPr>
                <w:rFonts w:ascii="Times New Roman" w:hAnsi="Times New Roman"/>
                <w:sz w:val="28"/>
                <w:szCs w:val="28"/>
                <w:lang w:val="uk-UA" w:eastAsia="uk-UA"/>
              </w:rPr>
              <w:t>_____________</w:t>
            </w:r>
          </w:p>
        </w:tc>
        <w:tc>
          <w:tcPr>
            <w:tcW w:w="3685" w:type="dxa"/>
            <w:vAlign w:val="center"/>
          </w:tcPr>
          <w:p w:rsidR="000D7238" w:rsidRPr="00FA74A4" w:rsidRDefault="000D7238" w:rsidP="00074DEF">
            <w:pPr>
              <w:pStyle w:val="Default"/>
              <w:widowControl w:val="0"/>
              <w:rPr>
                <w:color w:val="auto"/>
                <w:sz w:val="28"/>
                <w:szCs w:val="28"/>
                <w:lang w:val="uk-UA"/>
              </w:rPr>
            </w:pPr>
          </w:p>
          <w:p w:rsidR="000D7238" w:rsidRPr="00FA74A4" w:rsidRDefault="000D7238" w:rsidP="00074DEF">
            <w:pPr>
              <w:pStyle w:val="Default"/>
              <w:widowControl w:val="0"/>
              <w:rPr>
                <w:color w:val="auto"/>
                <w:sz w:val="28"/>
                <w:szCs w:val="28"/>
                <w:lang w:val="uk-UA"/>
              </w:rPr>
            </w:pPr>
          </w:p>
          <w:p w:rsidR="000D7238" w:rsidRPr="00FA74A4" w:rsidRDefault="000D7238" w:rsidP="00074DEF">
            <w:pPr>
              <w:pStyle w:val="Default"/>
              <w:widowControl w:val="0"/>
              <w:rPr>
                <w:color w:val="auto"/>
                <w:sz w:val="28"/>
                <w:szCs w:val="28"/>
                <w:lang w:val="uk-UA"/>
              </w:rPr>
            </w:pPr>
          </w:p>
          <w:p w:rsidR="000D7238" w:rsidRPr="00FA74A4" w:rsidRDefault="000D7238" w:rsidP="00074DEF">
            <w:pPr>
              <w:pStyle w:val="Default"/>
              <w:widowControl w:val="0"/>
              <w:rPr>
                <w:color w:val="auto"/>
                <w:sz w:val="28"/>
                <w:szCs w:val="28"/>
                <w:lang w:val="uk-UA"/>
              </w:rPr>
            </w:pPr>
            <w:r w:rsidRPr="00FA74A4">
              <w:rPr>
                <w:color w:val="auto"/>
                <w:sz w:val="28"/>
                <w:szCs w:val="28"/>
                <w:lang w:val="uk-UA"/>
              </w:rPr>
              <w:t>Ксенія ПАРАСОЧКІНА</w:t>
            </w:r>
          </w:p>
        </w:tc>
      </w:tr>
    </w:tbl>
    <w:p w:rsidR="001B7EBD" w:rsidRPr="00FA74A4" w:rsidRDefault="001B7EBD" w:rsidP="00BB4BAC">
      <w:pPr>
        <w:jc w:val="right"/>
        <w:rPr>
          <w:sz w:val="28"/>
          <w:szCs w:val="28"/>
        </w:rPr>
      </w:pPr>
      <w:r w:rsidRPr="00FA74A4">
        <w:rPr>
          <w:sz w:val="28"/>
          <w:szCs w:val="28"/>
        </w:rPr>
        <w:br w:type="page"/>
      </w:r>
      <w:r w:rsidRPr="00FA74A4">
        <w:rPr>
          <w:sz w:val="28"/>
          <w:szCs w:val="28"/>
        </w:rPr>
        <w:lastRenderedPageBreak/>
        <w:t>Додаток 1</w:t>
      </w:r>
    </w:p>
    <w:p w:rsidR="001B7EBD" w:rsidRPr="00FA74A4" w:rsidRDefault="001B7EBD" w:rsidP="00BB4BAC">
      <w:pPr>
        <w:jc w:val="center"/>
        <w:rPr>
          <w:b/>
          <w:sz w:val="28"/>
          <w:szCs w:val="28"/>
        </w:rPr>
      </w:pPr>
      <w:r w:rsidRPr="00FA74A4">
        <w:rPr>
          <w:b/>
          <w:sz w:val="28"/>
          <w:szCs w:val="28"/>
        </w:rPr>
        <w:t>Критерії рейтингового оцінювання НПП</w:t>
      </w:r>
    </w:p>
    <w:p w:rsidR="001B7EBD" w:rsidRPr="00FA74A4" w:rsidRDefault="001B7EBD" w:rsidP="00BB4BAC">
      <w:pPr>
        <w:jc w:val="center"/>
        <w:rPr>
          <w:b/>
          <w:sz w:val="28"/>
          <w:szCs w:val="28"/>
        </w:rPr>
      </w:pPr>
      <w:r w:rsidRPr="00FA74A4">
        <w:rPr>
          <w:b/>
          <w:sz w:val="28"/>
          <w:szCs w:val="28"/>
        </w:rPr>
        <w:t xml:space="preserve">Херсонського державного університету </w:t>
      </w:r>
    </w:p>
    <w:p w:rsidR="001B7EBD" w:rsidRPr="00FA74A4" w:rsidRDefault="001B7EBD" w:rsidP="00BB4BAC">
      <w:pPr>
        <w:rPr>
          <w:b/>
          <w:sz w:val="28"/>
          <w:szCs w:val="28"/>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937"/>
        <w:gridCol w:w="2222"/>
        <w:gridCol w:w="2085"/>
        <w:gridCol w:w="2244"/>
      </w:tblGrid>
      <w:tr w:rsidR="001B7EBD" w:rsidRPr="00FA74A4" w:rsidTr="00BB4BAC">
        <w:trPr>
          <w:tblHeader/>
        </w:trPr>
        <w:tc>
          <w:tcPr>
            <w:tcW w:w="235" w:type="pct"/>
            <w:vAlign w:val="center"/>
          </w:tcPr>
          <w:p w:rsidR="001B7EBD" w:rsidRPr="00FA74A4" w:rsidRDefault="001B7EBD" w:rsidP="00BB4BAC">
            <w:pPr>
              <w:jc w:val="center"/>
              <w:rPr>
                <w:b/>
                <w:sz w:val="20"/>
                <w:szCs w:val="20"/>
              </w:rPr>
            </w:pPr>
            <w:r w:rsidRPr="00FA74A4">
              <w:rPr>
                <w:b/>
                <w:sz w:val="20"/>
                <w:szCs w:val="20"/>
              </w:rPr>
              <w:t>№</w:t>
            </w:r>
          </w:p>
        </w:tc>
        <w:tc>
          <w:tcPr>
            <w:tcW w:w="1475" w:type="pct"/>
            <w:vAlign w:val="center"/>
          </w:tcPr>
          <w:p w:rsidR="001B7EBD" w:rsidRPr="00FA74A4" w:rsidRDefault="001B7EBD" w:rsidP="00BB4BAC">
            <w:pPr>
              <w:jc w:val="center"/>
              <w:rPr>
                <w:b/>
                <w:sz w:val="20"/>
                <w:szCs w:val="20"/>
              </w:rPr>
            </w:pPr>
            <w:r w:rsidRPr="00FA74A4">
              <w:rPr>
                <w:b/>
                <w:sz w:val="20"/>
                <w:szCs w:val="20"/>
              </w:rPr>
              <w:t xml:space="preserve">Критерій оцінювання </w:t>
            </w:r>
          </w:p>
        </w:tc>
        <w:tc>
          <w:tcPr>
            <w:tcW w:w="1116" w:type="pct"/>
            <w:vAlign w:val="center"/>
          </w:tcPr>
          <w:p w:rsidR="001B7EBD" w:rsidRPr="00FA74A4" w:rsidRDefault="001B7EBD" w:rsidP="00BB4BAC">
            <w:pPr>
              <w:jc w:val="center"/>
              <w:rPr>
                <w:b/>
                <w:sz w:val="20"/>
                <w:szCs w:val="20"/>
              </w:rPr>
            </w:pPr>
            <w:r w:rsidRPr="00FA74A4">
              <w:rPr>
                <w:b/>
                <w:sz w:val="20"/>
                <w:szCs w:val="20"/>
              </w:rPr>
              <w:t>Індикатори вимірювання</w:t>
            </w:r>
          </w:p>
        </w:tc>
        <w:tc>
          <w:tcPr>
            <w:tcW w:w="1047" w:type="pct"/>
            <w:vAlign w:val="center"/>
          </w:tcPr>
          <w:p w:rsidR="001B7EBD" w:rsidRPr="00FA74A4" w:rsidRDefault="001B7EBD" w:rsidP="00BB4BAC">
            <w:pPr>
              <w:jc w:val="center"/>
              <w:rPr>
                <w:b/>
                <w:sz w:val="20"/>
                <w:szCs w:val="20"/>
              </w:rPr>
            </w:pPr>
            <w:r w:rsidRPr="00FA74A4">
              <w:rPr>
                <w:b/>
                <w:sz w:val="20"/>
                <w:szCs w:val="20"/>
              </w:rPr>
              <w:t>Бали</w:t>
            </w:r>
          </w:p>
        </w:tc>
        <w:tc>
          <w:tcPr>
            <w:tcW w:w="1127" w:type="pct"/>
            <w:vAlign w:val="center"/>
          </w:tcPr>
          <w:p w:rsidR="001B7EBD" w:rsidRPr="00FA74A4" w:rsidRDefault="001B7EBD" w:rsidP="00BB4BAC">
            <w:pPr>
              <w:jc w:val="center"/>
              <w:rPr>
                <w:b/>
                <w:sz w:val="20"/>
                <w:szCs w:val="20"/>
              </w:rPr>
            </w:pPr>
            <w:r w:rsidRPr="00FA74A4">
              <w:rPr>
                <w:b/>
                <w:sz w:val="20"/>
                <w:szCs w:val="20"/>
              </w:rPr>
              <w:t>Відділ (підрозділ), що підтверджує дані, надані НПП</w:t>
            </w:r>
          </w:p>
        </w:tc>
      </w:tr>
      <w:tr w:rsidR="001B7EBD" w:rsidRPr="00FA74A4" w:rsidTr="00BB4BAC">
        <w:tc>
          <w:tcPr>
            <w:tcW w:w="5000" w:type="pct"/>
            <w:gridSpan w:val="5"/>
          </w:tcPr>
          <w:p w:rsidR="001B7EBD" w:rsidRPr="00FA74A4" w:rsidRDefault="001B7EBD" w:rsidP="00BB4BAC">
            <w:pPr>
              <w:jc w:val="center"/>
              <w:rPr>
                <w:b/>
                <w:sz w:val="20"/>
                <w:szCs w:val="20"/>
              </w:rPr>
            </w:pPr>
            <w:r w:rsidRPr="00FA74A4">
              <w:rPr>
                <w:b/>
                <w:sz w:val="20"/>
                <w:szCs w:val="20"/>
              </w:rPr>
              <w:t xml:space="preserve">Науково-дослідницька діяльність </w:t>
            </w:r>
          </w:p>
        </w:tc>
      </w:tr>
      <w:tr w:rsidR="001B7EBD" w:rsidRPr="00FA74A4" w:rsidTr="003613BA">
        <w:tc>
          <w:tcPr>
            <w:tcW w:w="235" w:type="pct"/>
            <w:vMerge w:val="restart"/>
          </w:tcPr>
          <w:p w:rsidR="001B7EBD" w:rsidRPr="00FA74A4" w:rsidRDefault="001B7EBD" w:rsidP="00BB4BAC">
            <w:pPr>
              <w:rPr>
                <w:sz w:val="20"/>
                <w:szCs w:val="20"/>
              </w:rPr>
            </w:pPr>
            <w:r w:rsidRPr="00FA74A4">
              <w:rPr>
                <w:sz w:val="20"/>
                <w:szCs w:val="20"/>
              </w:rPr>
              <w:t>1</w:t>
            </w:r>
          </w:p>
        </w:tc>
        <w:tc>
          <w:tcPr>
            <w:tcW w:w="1475" w:type="pct"/>
            <w:vMerge w:val="restart"/>
          </w:tcPr>
          <w:p w:rsidR="001B7EBD" w:rsidRPr="00FA74A4" w:rsidRDefault="001B7EBD" w:rsidP="00BB4BAC">
            <w:pPr>
              <w:rPr>
                <w:sz w:val="20"/>
                <w:szCs w:val="20"/>
              </w:rPr>
            </w:pPr>
            <w:r w:rsidRPr="00FA74A4">
              <w:rPr>
                <w:sz w:val="20"/>
                <w:szCs w:val="20"/>
              </w:rPr>
              <w:t xml:space="preserve">Наукові публікації у періодичних виданнях, які включені до наукометричних баз </w:t>
            </w:r>
            <w:proofErr w:type="spellStart"/>
            <w:r w:rsidRPr="00FA74A4">
              <w:rPr>
                <w:sz w:val="20"/>
                <w:szCs w:val="20"/>
              </w:rPr>
              <w:t>Scopus</w:t>
            </w:r>
            <w:proofErr w:type="spellEnd"/>
            <w:r w:rsidRPr="00FA74A4">
              <w:rPr>
                <w:sz w:val="20"/>
                <w:szCs w:val="20"/>
              </w:rPr>
              <w:t xml:space="preserve"> або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 xml:space="preserve"> </w:t>
            </w:r>
            <w:proofErr w:type="spellStart"/>
            <w:r w:rsidRPr="00FA74A4">
              <w:rPr>
                <w:sz w:val="20"/>
                <w:szCs w:val="20"/>
              </w:rPr>
              <w:t>Core</w:t>
            </w:r>
            <w:proofErr w:type="spellEnd"/>
            <w:r w:rsidRPr="00FA74A4">
              <w:rPr>
                <w:sz w:val="20"/>
                <w:szCs w:val="20"/>
              </w:rPr>
              <w:t xml:space="preserve"> </w:t>
            </w:r>
            <w:proofErr w:type="spellStart"/>
            <w:r w:rsidRPr="00FA74A4">
              <w:rPr>
                <w:sz w:val="20"/>
                <w:szCs w:val="20"/>
              </w:rPr>
              <w:t>Collection</w:t>
            </w:r>
            <w:proofErr w:type="spellEnd"/>
            <w:r w:rsidRPr="00FA74A4">
              <w:rPr>
                <w:sz w:val="20"/>
                <w:szCs w:val="20"/>
              </w:rPr>
              <w:t>.</w:t>
            </w:r>
          </w:p>
          <w:p w:rsidR="001B7EBD" w:rsidRPr="00FA74A4" w:rsidRDefault="001B7EBD" w:rsidP="00BB4BAC">
            <w:pPr>
              <w:rPr>
                <w:sz w:val="20"/>
                <w:szCs w:val="20"/>
              </w:rPr>
            </w:pPr>
          </w:p>
          <w:p w:rsidR="001B7EBD" w:rsidRPr="00FA74A4" w:rsidRDefault="001B7EBD" w:rsidP="00BB4BAC">
            <w:pPr>
              <w:rPr>
                <w:sz w:val="20"/>
                <w:szCs w:val="20"/>
              </w:rPr>
            </w:pPr>
          </w:p>
          <w:p w:rsidR="001B7EBD" w:rsidRPr="00FA74A4" w:rsidRDefault="001B7EBD" w:rsidP="00BB4BAC">
            <w:pPr>
              <w:rPr>
                <w:sz w:val="20"/>
                <w:szCs w:val="20"/>
              </w:rPr>
            </w:pPr>
          </w:p>
          <w:p w:rsidR="001B7EBD" w:rsidRPr="00FA74A4" w:rsidRDefault="001B7EBD" w:rsidP="00BB4BAC">
            <w:pPr>
              <w:rPr>
                <w:sz w:val="20"/>
                <w:szCs w:val="20"/>
              </w:rPr>
            </w:pPr>
          </w:p>
          <w:p w:rsidR="001B7EBD" w:rsidRPr="00FA74A4" w:rsidRDefault="001B7EBD" w:rsidP="00BB4BAC">
            <w:pPr>
              <w:rPr>
                <w:sz w:val="20"/>
                <w:szCs w:val="20"/>
              </w:rPr>
            </w:pPr>
          </w:p>
          <w:p w:rsidR="001B7EBD" w:rsidRPr="00FA74A4" w:rsidRDefault="001B7EBD" w:rsidP="00BB4BAC">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D22A6C" w:rsidRPr="00FA74A4" w:rsidRDefault="00D22A6C" w:rsidP="00386A59">
            <w:pPr>
              <w:rPr>
                <w:sz w:val="20"/>
                <w:szCs w:val="20"/>
              </w:rPr>
            </w:pPr>
          </w:p>
          <w:p w:rsidR="001B7EBD" w:rsidRPr="00FA74A4" w:rsidRDefault="001B7EBD" w:rsidP="00386A59">
            <w:pPr>
              <w:rPr>
                <w:sz w:val="20"/>
                <w:szCs w:val="20"/>
              </w:rPr>
            </w:pPr>
            <w:r w:rsidRPr="00FA74A4">
              <w:rPr>
                <w:sz w:val="20"/>
                <w:szCs w:val="20"/>
              </w:rPr>
              <w:t>Організація і проведення міжнародних персональних виставок</w:t>
            </w:r>
          </w:p>
        </w:tc>
        <w:tc>
          <w:tcPr>
            <w:tcW w:w="1116" w:type="pct"/>
          </w:tcPr>
          <w:p w:rsidR="001B7EBD" w:rsidRPr="00FA74A4" w:rsidRDefault="001B7EBD" w:rsidP="00BB4BAC">
            <w:pPr>
              <w:rPr>
                <w:sz w:val="20"/>
                <w:szCs w:val="20"/>
              </w:rPr>
            </w:pPr>
            <w:r w:rsidRPr="00FA74A4">
              <w:rPr>
                <w:sz w:val="20"/>
                <w:szCs w:val="20"/>
              </w:rPr>
              <w:t xml:space="preserve">Покликання на сторінку автора у базі даних </w:t>
            </w:r>
            <w:proofErr w:type="spellStart"/>
            <w:r w:rsidRPr="00FA74A4">
              <w:rPr>
                <w:sz w:val="20"/>
                <w:szCs w:val="20"/>
              </w:rPr>
              <w:t>Scopus</w:t>
            </w:r>
            <w:proofErr w:type="spellEnd"/>
          </w:p>
        </w:tc>
        <w:tc>
          <w:tcPr>
            <w:tcW w:w="1047" w:type="pct"/>
          </w:tcPr>
          <w:p w:rsidR="001B7EBD" w:rsidRPr="00FA74A4" w:rsidRDefault="001B7EBD" w:rsidP="000544BA">
            <w:pPr>
              <w:rPr>
                <w:snapToGrid w:val="0"/>
                <w:sz w:val="20"/>
                <w:szCs w:val="20"/>
                <w:lang w:val="ru-RU"/>
              </w:rPr>
            </w:pPr>
            <w:r w:rsidRPr="00FA74A4">
              <w:rPr>
                <w:b/>
                <w:snapToGrid w:val="0"/>
                <w:sz w:val="20"/>
                <w:szCs w:val="20"/>
              </w:rPr>
              <w:t>30 б. / 20 б.</w:t>
            </w:r>
            <w:r w:rsidRPr="00FA74A4">
              <w:rPr>
                <w:snapToGrid w:val="0"/>
                <w:sz w:val="20"/>
                <w:szCs w:val="20"/>
              </w:rPr>
              <w:t xml:space="preserve"> (публікація одноосібна / у співавторстві для видань з </w:t>
            </w:r>
            <w:proofErr w:type="spellStart"/>
            <w:r w:rsidRPr="00FA74A4">
              <w:rPr>
                <w:snapToGrid w:val="0"/>
                <w:sz w:val="20"/>
                <w:szCs w:val="20"/>
              </w:rPr>
              <w:t>імпакт-фактором</w:t>
            </w:r>
            <w:proofErr w:type="spellEnd"/>
            <w:r w:rsidRPr="00FA74A4">
              <w:rPr>
                <w:snapToGrid w:val="0"/>
                <w:sz w:val="20"/>
                <w:szCs w:val="20"/>
              </w:rPr>
              <w:t>)</w:t>
            </w:r>
          </w:p>
          <w:p w:rsidR="001B7EBD" w:rsidRPr="00FA74A4" w:rsidRDefault="001B7EBD" w:rsidP="000544BA">
            <w:pPr>
              <w:rPr>
                <w:snapToGrid w:val="0"/>
                <w:sz w:val="20"/>
                <w:szCs w:val="20"/>
                <w:lang w:val="ru-RU"/>
              </w:rPr>
            </w:pPr>
            <w:r w:rsidRPr="00FA74A4">
              <w:rPr>
                <w:b/>
                <w:snapToGrid w:val="0"/>
                <w:sz w:val="20"/>
                <w:szCs w:val="20"/>
                <w:lang w:val="ru-RU"/>
              </w:rPr>
              <w:t>20</w:t>
            </w:r>
            <w:r w:rsidRPr="00FA74A4">
              <w:rPr>
                <w:b/>
                <w:snapToGrid w:val="0"/>
                <w:sz w:val="20"/>
                <w:szCs w:val="20"/>
              </w:rPr>
              <w:t xml:space="preserve"> б. / </w:t>
            </w:r>
            <w:r w:rsidRPr="00FA74A4">
              <w:rPr>
                <w:b/>
                <w:snapToGrid w:val="0"/>
                <w:sz w:val="20"/>
                <w:szCs w:val="20"/>
                <w:lang w:val="ru-RU"/>
              </w:rPr>
              <w:t>1</w:t>
            </w:r>
            <w:r w:rsidRPr="00FA74A4">
              <w:rPr>
                <w:b/>
                <w:snapToGrid w:val="0"/>
                <w:sz w:val="20"/>
                <w:szCs w:val="20"/>
              </w:rPr>
              <w:t>0 б.</w:t>
            </w:r>
            <w:r w:rsidRPr="00FA74A4">
              <w:rPr>
                <w:snapToGrid w:val="0"/>
                <w:sz w:val="20"/>
                <w:szCs w:val="20"/>
              </w:rPr>
              <w:t xml:space="preserve"> (публікація одноосібна / у співавторстві для видань без </w:t>
            </w:r>
            <w:proofErr w:type="spellStart"/>
            <w:r w:rsidRPr="00FA74A4">
              <w:rPr>
                <w:snapToGrid w:val="0"/>
                <w:sz w:val="20"/>
                <w:szCs w:val="20"/>
              </w:rPr>
              <w:t>імпакт-фактора</w:t>
            </w:r>
            <w:proofErr w:type="spellEnd"/>
            <w:r w:rsidRPr="00FA74A4">
              <w:rPr>
                <w:snapToGrid w:val="0"/>
                <w:sz w:val="20"/>
                <w:szCs w:val="20"/>
              </w:rPr>
              <w:t>)</w:t>
            </w:r>
          </w:p>
        </w:tc>
        <w:tc>
          <w:tcPr>
            <w:tcW w:w="1127" w:type="pct"/>
          </w:tcPr>
          <w:p w:rsidR="001B7EBD" w:rsidRPr="00FA74A4" w:rsidRDefault="001B7EBD" w:rsidP="003613BA">
            <w:pPr>
              <w:jc w:val="both"/>
              <w:rPr>
                <w:b/>
                <w:snapToGrid w:val="0"/>
                <w:sz w:val="20"/>
                <w:szCs w:val="20"/>
              </w:rPr>
            </w:pPr>
            <w:r w:rsidRPr="00FA74A4">
              <w:rPr>
                <w:sz w:val="20"/>
                <w:szCs w:val="20"/>
              </w:rPr>
              <w:t>Відділ забезпечення якості освіти</w:t>
            </w:r>
          </w:p>
        </w:tc>
      </w:tr>
      <w:tr w:rsidR="001B7EBD" w:rsidRPr="00FA74A4" w:rsidTr="003613BA">
        <w:tc>
          <w:tcPr>
            <w:tcW w:w="235" w:type="pct"/>
            <w:vMerge/>
          </w:tcPr>
          <w:p w:rsidR="001B7EBD" w:rsidRPr="00FA74A4" w:rsidRDefault="001B7EBD" w:rsidP="00BB4BAC">
            <w:pPr>
              <w:rPr>
                <w:sz w:val="20"/>
                <w:szCs w:val="20"/>
              </w:rPr>
            </w:pPr>
          </w:p>
        </w:tc>
        <w:tc>
          <w:tcPr>
            <w:tcW w:w="1475" w:type="pct"/>
            <w:vMerge/>
          </w:tcPr>
          <w:p w:rsidR="001B7EBD" w:rsidRPr="00FA74A4" w:rsidRDefault="001B7EBD" w:rsidP="00BB4BAC">
            <w:pPr>
              <w:rPr>
                <w:sz w:val="20"/>
                <w:szCs w:val="20"/>
              </w:rPr>
            </w:pPr>
          </w:p>
        </w:tc>
        <w:tc>
          <w:tcPr>
            <w:tcW w:w="1116" w:type="pct"/>
          </w:tcPr>
          <w:p w:rsidR="001B7EBD" w:rsidRPr="00FA74A4" w:rsidRDefault="001B7EBD" w:rsidP="00BB4BAC">
            <w:pPr>
              <w:rPr>
                <w:sz w:val="20"/>
                <w:szCs w:val="20"/>
              </w:rPr>
            </w:pPr>
            <w:r w:rsidRPr="00FA74A4">
              <w:rPr>
                <w:sz w:val="20"/>
                <w:szCs w:val="20"/>
              </w:rPr>
              <w:t xml:space="preserve">Покликання на сторінку автора у базі даних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p>
        </w:tc>
        <w:tc>
          <w:tcPr>
            <w:tcW w:w="1047" w:type="pct"/>
          </w:tcPr>
          <w:p w:rsidR="001B7EBD" w:rsidRPr="00FA74A4" w:rsidRDefault="001B7EBD" w:rsidP="00483212">
            <w:pPr>
              <w:rPr>
                <w:snapToGrid w:val="0"/>
                <w:sz w:val="20"/>
                <w:szCs w:val="20"/>
                <w:lang w:val="ru-RU"/>
              </w:rPr>
            </w:pPr>
            <w:r w:rsidRPr="00FA74A4">
              <w:rPr>
                <w:b/>
                <w:snapToGrid w:val="0"/>
                <w:sz w:val="20"/>
                <w:szCs w:val="20"/>
              </w:rPr>
              <w:t>30 б. / 20 б.</w:t>
            </w:r>
            <w:r w:rsidRPr="00FA74A4">
              <w:rPr>
                <w:snapToGrid w:val="0"/>
                <w:sz w:val="20"/>
                <w:szCs w:val="20"/>
              </w:rPr>
              <w:t xml:space="preserve"> (публікація одноосібна / у співавторстві для видань з </w:t>
            </w:r>
            <w:proofErr w:type="spellStart"/>
            <w:r w:rsidRPr="00FA74A4">
              <w:rPr>
                <w:snapToGrid w:val="0"/>
                <w:sz w:val="20"/>
                <w:szCs w:val="20"/>
              </w:rPr>
              <w:t>імпакт-фактором</w:t>
            </w:r>
            <w:proofErr w:type="spellEnd"/>
            <w:r w:rsidRPr="00FA74A4">
              <w:rPr>
                <w:snapToGrid w:val="0"/>
                <w:sz w:val="20"/>
                <w:szCs w:val="20"/>
              </w:rPr>
              <w:t>)</w:t>
            </w:r>
          </w:p>
          <w:p w:rsidR="001B7EBD" w:rsidRPr="00FA74A4" w:rsidRDefault="001B7EBD" w:rsidP="00483212">
            <w:pPr>
              <w:rPr>
                <w:sz w:val="20"/>
                <w:szCs w:val="20"/>
              </w:rPr>
            </w:pPr>
            <w:r w:rsidRPr="00FA74A4">
              <w:rPr>
                <w:b/>
                <w:snapToGrid w:val="0"/>
                <w:sz w:val="20"/>
                <w:szCs w:val="20"/>
                <w:lang w:val="ru-RU"/>
              </w:rPr>
              <w:t>20</w:t>
            </w:r>
            <w:r w:rsidRPr="00FA74A4">
              <w:rPr>
                <w:b/>
                <w:snapToGrid w:val="0"/>
                <w:sz w:val="20"/>
                <w:szCs w:val="20"/>
              </w:rPr>
              <w:t xml:space="preserve"> б. / </w:t>
            </w:r>
            <w:r w:rsidRPr="00FA74A4">
              <w:rPr>
                <w:b/>
                <w:snapToGrid w:val="0"/>
                <w:sz w:val="20"/>
                <w:szCs w:val="20"/>
                <w:lang w:val="ru-RU"/>
              </w:rPr>
              <w:t>1</w:t>
            </w:r>
            <w:r w:rsidRPr="00FA74A4">
              <w:rPr>
                <w:b/>
                <w:snapToGrid w:val="0"/>
                <w:sz w:val="20"/>
                <w:szCs w:val="20"/>
              </w:rPr>
              <w:t>0 б.</w:t>
            </w:r>
            <w:r w:rsidRPr="00FA74A4">
              <w:rPr>
                <w:snapToGrid w:val="0"/>
                <w:sz w:val="20"/>
                <w:szCs w:val="20"/>
              </w:rPr>
              <w:t xml:space="preserve"> (публікація одноосібна / у співавторстві для видань без </w:t>
            </w:r>
            <w:proofErr w:type="spellStart"/>
            <w:r w:rsidRPr="00FA74A4">
              <w:rPr>
                <w:snapToGrid w:val="0"/>
                <w:sz w:val="20"/>
                <w:szCs w:val="20"/>
              </w:rPr>
              <w:t>імпакт-фактора</w:t>
            </w:r>
            <w:proofErr w:type="spellEnd"/>
            <w:r w:rsidRPr="00FA74A4">
              <w:rPr>
                <w:snapToGrid w:val="0"/>
                <w:sz w:val="20"/>
                <w:szCs w:val="20"/>
              </w:rPr>
              <w:t>)</w:t>
            </w:r>
          </w:p>
        </w:tc>
        <w:tc>
          <w:tcPr>
            <w:tcW w:w="1127" w:type="pct"/>
          </w:tcPr>
          <w:p w:rsidR="001B7EBD" w:rsidRPr="00FA74A4" w:rsidRDefault="001B7EBD" w:rsidP="003613BA">
            <w:pPr>
              <w:jc w:val="both"/>
              <w:rPr>
                <w:b/>
                <w:snapToGrid w:val="0"/>
                <w:sz w:val="20"/>
                <w:szCs w:val="20"/>
              </w:rPr>
            </w:pPr>
            <w:r w:rsidRPr="00FA74A4">
              <w:rPr>
                <w:sz w:val="20"/>
                <w:szCs w:val="20"/>
              </w:rPr>
              <w:t>Відділ забезпечення якості освіти</w:t>
            </w:r>
          </w:p>
        </w:tc>
      </w:tr>
      <w:tr w:rsidR="001B7EBD" w:rsidRPr="00FA74A4" w:rsidTr="003613BA">
        <w:tc>
          <w:tcPr>
            <w:tcW w:w="235" w:type="pct"/>
            <w:vMerge/>
          </w:tcPr>
          <w:p w:rsidR="001B7EBD" w:rsidRPr="00FA74A4" w:rsidRDefault="001B7EBD" w:rsidP="00BB4BAC">
            <w:pPr>
              <w:rPr>
                <w:sz w:val="20"/>
                <w:szCs w:val="20"/>
              </w:rPr>
            </w:pPr>
          </w:p>
        </w:tc>
        <w:tc>
          <w:tcPr>
            <w:tcW w:w="1475" w:type="pct"/>
            <w:vMerge/>
          </w:tcPr>
          <w:p w:rsidR="001B7EBD" w:rsidRPr="00FA74A4" w:rsidRDefault="001B7EBD" w:rsidP="00BB4BAC">
            <w:pPr>
              <w:rPr>
                <w:sz w:val="20"/>
                <w:szCs w:val="20"/>
              </w:rPr>
            </w:pPr>
          </w:p>
        </w:tc>
        <w:tc>
          <w:tcPr>
            <w:tcW w:w="1116" w:type="pct"/>
          </w:tcPr>
          <w:p w:rsidR="001B7EBD" w:rsidRPr="00FA74A4" w:rsidRDefault="001B7EBD" w:rsidP="00BB4BAC">
            <w:pPr>
              <w:rPr>
                <w:sz w:val="20"/>
                <w:szCs w:val="20"/>
              </w:rPr>
            </w:pPr>
            <w:r w:rsidRPr="00FA74A4">
              <w:rPr>
                <w:sz w:val="20"/>
                <w:szCs w:val="20"/>
              </w:rPr>
              <w:t xml:space="preserve">Назва заходу, рік, місце проведення, кількість робіт автора, довідка, договір або інший підтверджуючий документ, </w:t>
            </w:r>
            <w:r w:rsidRPr="00FA74A4">
              <w:rPr>
                <w:snapToGrid w:val="0"/>
                <w:sz w:val="20"/>
                <w:szCs w:val="20"/>
              </w:rPr>
              <w:t xml:space="preserve">покликання на </w:t>
            </w:r>
            <w:proofErr w:type="spellStart"/>
            <w:r w:rsidRPr="00FA74A4">
              <w:rPr>
                <w:snapToGrid w:val="0"/>
                <w:sz w:val="20"/>
                <w:szCs w:val="20"/>
              </w:rPr>
              <w:t>веб-сторінку</w:t>
            </w:r>
            <w:proofErr w:type="spellEnd"/>
          </w:p>
        </w:tc>
        <w:tc>
          <w:tcPr>
            <w:tcW w:w="1047" w:type="pct"/>
          </w:tcPr>
          <w:p w:rsidR="001B7EBD" w:rsidRPr="00FA74A4" w:rsidRDefault="001B7EBD" w:rsidP="003613BA">
            <w:pPr>
              <w:jc w:val="both"/>
              <w:rPr>
                <w:sz w:val="20"/>
                <w:szCs w:val="20"/>
              </w:rPr>
            </w:pPr>
            <w:r w:rsidRPr="00FA74A4">
              <w:rPr>
                <w:b/>
                <w:snapToGrid w:val="0"/>
                <w:sz w:val="20"/>
                <w:szCs w:val="20"/>
              </w:rPr>
              <w:t>20</w:t>
            </w:r>
            <w:r w:rsidRPr="00FA74A4">
              <w:rPr>
                <w:b/>
                <w:sz w:val="20"/>
                <w:szCs w:val="20"/>
              </w:rPr>
              <w:t xml:space="preserve"> б. </w:t>
            </w:r>
            <w:r w:rsidRPr="00FA74A4">
              <w:rPr>
                <w:sz w:val="20"/>
                <w:szCs w:val="20"/>
              </w:rPr>
              <w:t>(20-60 робіт)</w:t>
            </w:r>
          </w:p>
          <w:p w:rsidR="001B7EBD" w:rsidRPr="00FA74A4" w:rsidRDefault="001B7EBD" w:rsidP="000544BA">
            <w:pPr>
              <w:rPr>
                <w:sz w:val="20"/>
                <w:szCs w:val="20"/>
              </w:rPr>
            </w:pPr>
            <w:r w:rsidRPr="00FA74A4">
              <w:rPr>
                <w:b/>
                <w:sz w:val="20"/>
                <w:szCs w:val="20"/>
              </w:rPr>
              <w:t xml:space="preserve">30 б. </w:t>
            </w:r>
            <w:r w:rsidRPr="00FA74A4">
              <w:rPr>
                <w:sz w:val="20"/>
                <w:szCs w:val="20"/>
              </w:rPr>
              <w:t>(більше 60 робіт)</w:t>
            </w:r>
          </w:p>
          <w:p w:rsidR="001B7EBD" w:rsidRPr="00FA74A4" w:rsidRDefault="001B7EBD" w:rsidP="003613BA">
            <w:pPr>
              <w:jc w:val="both"/>
              <w:rPr>
                <w:b/>
                <w:sz w:val="20"/>
                <w:szCs w:val="20"/>
              </w:rPr>
            </w:pPr>
          </w:p>
        </w:tc>
        <w:tc>
          <w:tcPr>
            <w:tcW w:w="1127" w:type="pct"/>
          </w:tcPr>
          <w:p w:rsidR="001B7EBD" w:rsidRPr="00FA74A4" w:rsidRDefault="001B7EBD" w:rsidP="003613BA">
            <w:pPr>
              <w:jc w:val="both"/>
              <w:rPr>
                <w:sz w:val="20"/>
                <w:szCs w:val="20"/>
              </w:rPr>
            </w:pPr>
            <w:r w:rsidRPr="00FA74A4">
              <w:rPr>
                <w:sz w:val="20"/>
                <w:szCs w:val="20"/>
              </w:rPr>
              <w:t>Гуманітарний відділ</w:t>
            </w:r>
          </w:p>
        </w:tc>
      </w:tr>
      <w:tr w:rsidR="001B7EBD" w:rsidRPr="00FA74A4" w:rsidTr="003613BA">
        <w:tc>
          <w:tcPr>
            <w:tcW w:w="235" w:type="pct"/>
            <w:vMerge w:val="restart"/>
          </w:tcPr>
          <w:p w:rsidR="001B7EBD" w:rsidRPr="00FA74A4" w:rsidRDefault="001B7EBD" w:rsidP="00BB4BAC">
            <w:pPr>
              <w:rPr>
                <w:sz w:val="20"/>
                <w:szCs w:val="20"/>
              </w:rPr>
            </w:pPr>
            <w:r w:rsidRPr="00FA74A4">
              <w:rPr>
                <w:sz w:val="20"/>
                <w:szCs w:val="20"/>
              </w:rPr>
              <w:t>2</w:t>
            </w:r>
          </w:p>
        </w:tc>
        <w:tc>
          <w:tcPr>
            <w:tcW w:w="1475" w:type="pct"/>
          </w:tcPr>
          <w:p w:rsidR="001B7EBD" w:rsidRPr="00FA74A4" w:rsidRDefault="001B7EBD" w:rsidP="00BB4BAC">
            <w:pPr>
              <w:rPr>
                <w:sz w:val="20"/>
                <w:szCs w:val="20"/>
              </w:rPr>
            </w:pPr>
            <w:r w:rsidRPr="00FA74A4">
              <w:rPr>
                <w:sz w:val="20"/>
                <w:szCs w:val="20"/>
              </w:rPr>
              <w:t xml:space="preserve">Індекс впливовості науковця h-індекс у </w:t>
            </w:r>
            <w:proofErr w:type="spellStart"/>
            <w:r w:rsidRPr="00FA74A4">
              <w:rPr>
                <w:sz w:val="20"/>
                <w:szCs w:val="20"/>
              </w:rPr>
              <w:t>Google</w:t>
            </w:r>
            <w:proofErr w:type="spellEnd"/>
            <w:r w:rsidRPr="00FA74A4">
              <w:rPr>
                <w:sz w:val="20"/>
                <w:szCs w:val="20"/>
              </w:rPr>
              <w:t xml:space="preserve"> </w:t>
            </w:r>
            <w:proofErr w:type="spellStart"/>
            <w:r w:rsidRPr="00FA74A4">
              <w:rPr>
                <w:sz w:val="20"/>
                <w:szCs w:val="20"/>
              </w:rPr>
              <w:t>Scholar</w:t>
            </w:r>
            <w:proofErr w:type="spellEnd"/>
            <w:r w:rsidRPr="00FA74A4">
              <w:rPr>
                <w:sz w:val="20"/>
                <w:szCs w:val="20"/>
              </w:rPr>
              <w:t xml:space="preserve"> (значення h-індексу)</w:t>
            </w:r>
          </w:p>
        </w:tc>
        <w:tc>
          <w:tcPr>
            <w:tcW w:w="1116" w:type="pct"/>
          </w:tcPr>
          <w:p w:rsidR="001B7EBD" w:rsidRPr="00FA74A4" w:rsidRDefault="001B7EBD" w:rsidP="00BB4BAC">
            <w:pPr>
              <w:rPr>
                <w:sz w:val="20"/>
                <w:szCs w:val="20"/>
              </w:rPr>
            </w:pPr>
            <w:r w:rsidRPr="00FA74A4">
              <w:rPr>
                <w:snapToGrid w:val="0"/>
                <w:sz w:val="20"/>
                <w:szCs w:val="20"/>
              </w:rPr>
              <w:t>Покликання на профіль автора на publication.kspu.edu</w:t>
            </w:r>
          </w:p>
        </w:tc>
        <w:tc>
          <w:tcPr>
            <w:tcW w:w="1047" w:type="pct"/>
          </w:tcPr>
          <w:p w:rsidR="001B7EBD" w:rsidRPr="00FA74A4" w:rsidRDefault="001B7EBD" w:rsidP="003613BA">
            <w:pPr>
              <w:jc w:val="both"/>
              <w:rPr>
                <w:b/>
                <w:sz w:val="20"/>
                <w:szCs w:val="20"/>
              </w:rPr>
            </w:pPr>
            <w:r w:rsidRPr="00FA74A4">
              <w:rPr>
                <w:b/>
                <w:sz w:val="20"/>
                <w:szCs w:val="20"/>
              </w:rPr>
              <w:t>10*h б.</w:t>
            </w:r>
          </w:p>
        </w:tc>
        <w:tc>
          <w:tcPr>
            <w:tcW w:w="1127" w:type="pct"/>
            <w:vMerge w:val="restart"/>
          </w:tcPr>
          <w:p w:rsidR="001B7EBD" w:rsidRPr="00FA74A4" w:rsidRDefault="001B7EBD" w:rsidP="003613BA">
            <w:pPr>
              <w:jc w:val="both"/>
              <w:rPr>
                <w:sz w:val="20"/>
                <w:szCs w:val="20"/>
              </w:rPr>
            </w:pPr>
            <w:r w:rsidRPr="00FA74A4">
              <w:rPr>
                <w:sz w:val="20"/>
                <w:szCs w:val="20"/>
              </w:rPr>
              <w:t>Відділ забезпечення якості освіти</w:t>
            </w:r>
          </w:p>
        </w:tc>
      </w:tr>
      <w:tr w:rsidR="001B7EBD" w:rsidRPr="00FA74A4" w:rsidTr="004F102F">
        <w:tc>
          <w:tcPr>
            <w:tcW w:w="235" w:type="pct"/>
            <w:vMerge/>
          </w:tcPr>
          <w:p w:rsidR="001B7EBD" w:rsidRPr="00FA74A4" w:rsidRDefault="001B7EBD" w:rsidP="00BB4BAC">
            <w:pPr>
              <w:rPr>
                <w:sz w:val="20"/>
                <w:szCs w:val="20"/>
              </w:rPr>
            </w:pPr>
          </w:p>
        </w:tc>
        <w:tc>
          <w:tcPr>
            <w:tcW w:w="1475" w:type="pct"/>
          </w:tcPr>
          <w:p w:rsidR="001B7EBD" w:rsidRPr="00FA74A4" w:rsidRDefault="001B7EBD" w:rsidP="00221799">
            <w:pPr>
              <w:rPr>
                <w:sz w:val="20"/>
                <w:szCs w:val="20"/>
              </w:rPr>
            </w:pPr>
            <w:r w:rsidRPr="00FA74A4">
              <w:rPr>
                <w:sz w:val="20"/>
                <w:szCs w:val="20"/>
              </w:rPr>
              <w:t xml:space="preserve">Індекс впливовості науковця h-індекс у </w:t>
            </w:r>
            <w:proofErr w:type="spellStart"/>
            <w:r w:rsidRPr="00FA74A4">
              <w:rPr>
                <w:sz w:val="20"/>
                <w:szCs w:val="20"/>
              </w:rPr>
              <w:t>Scopus</w:t>
            </w:r>
            <w:proofErr w:type="spellEnd"/>
            <w:r w:rsidRPr="00FA74A4">
              <w:rPr>
                <w:sz w:val="20"/>
                <w:szCs w:val="20"/>
              </w:rPr>
              <w:t xml:space="preserve">/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 xml:space="preserve"> (значення h-індексу) </w:t>
            </w:r>
          </w:p>
        </w:tc>
        <w:tc>
          <w:tcPr>
            <w:tcW w:w="1116" w:type="pct"/>
          </w:tcPr>
          <w:p w:rsidR="001B7EBD" w:rsidRPr="00FA74A4" w:rsidRDefault="001B7EBD" w:rsidP="00BB4BAC">
            <w:r w:rsidRPr="00FA74A4">
              <w:rPr>
                <w:snapToGrid w:val="0"/>
                <w:sz w:val="20"/>
                <w:szCs w:val="20"/>
              </w:rPr>
              <w:t>Покликання на профіль автора на publication.kspu.edu</w:t>
            </w:r>
          </w:p>
        </w:tc>
        <w:tc>
          <w:tcPr>
            <w:tcW w:w="1047" w:type="pct"/>
            <w:vAlign w:val="center"/>
          </w:tcPr>
          <w:p w:rsidR="001B7EBD" w:rsidRPr="00FA74A4" w:rsidRDefault="001B7EBD" w:rsidP="00FA5D2F">
            <w:pPr>
              <w:rPr>
                <w:b/>
                <w:sz w:val="20"/>
                <w:szCs w:val="20"/>
              </w:rPr>
            </w:pPr>
            <w:r w:rsidRPr="00FA74A4">
              <w:rPr>
                <w:b/>
                <w:sz w:val="20"/>
                <w:szCs w:val="20"/>
              </w:rPr>
              <w:t>100*h</w:t>
            </w:r>
            <w:r w:rsidRPr="00FA74A4">
              <w:rPr>
                <w:sz w:val="20"/>
                <w:szCs w:val="20"/>
              </w:rPr>
              <w:t xml:space="preserve"> </w:t>
            </w:r>
            <w:r w:rsidRPr="00FA74A4">
              <w:rPr>
                <w:b/>
                <w:sz w:val="20"/>
                <w:szCs w:val="20"/>
              </w:rPr>
              <w:t>б.</w:t>
            </w:r>
          </w:p>
        </w:tc>
        <w:tc>
          <w:tcPr>
            <w:tcW w:w="1127" w:type="pct"/>
            <w:vMerge/>
          </w:tcPr>
          <w:p w:rsidR="001B7EBD" w:rsidRPr="00FA74A4" w:rsidRDefault="001B7EBD" w:rsidP="00BB4BAC">
            <w:pPr>
              <w:rPr>
                <w:sz w:val="20"/>
                <w:szCs w:val="20"/>
              </w:rPr>
            </w:pPr>
          </w:p>
        </w:tc>
      </w:tr>
      <w:tr w:rsidR="001B7EBD" w:rsidRPr="00FA74A4" w:rsidTr="00BB4BAC">
        <w:tc>
          <w:tcPr>
            <w:tcW w:w="235" w:type="pct"/>
            <w:vMerge/>
          </w:tcPr>
          <w:p w:rsidR="001B7EBD" w:rsidRPr="00FA74A4" w:rsidRDefault="001B7EBD" w:rsidP="00BB4BAC">
            <w:pPr>
              <w:rPr>
                <w:sz w:val="20"/>
                <w:szCs w:val="20"/>
              </w:rPr>
            </w:pPr>
          </w:p>
        </w:tc>
        <w:tc>
          <w:tcPr>
            <w:tcW w:w="1475" w:type="pct"/>
          </w:tcPr>
          <w:p w:rsidR="001B7EBD" w:rsidRPr="00FA74A4" w:rsidRDefault="001B7EBD" w:rsidP="00FE066D">
            <w:pPr>
              <w:rPr>
                <w:sz w:val="20"/>
                <w:szCs w:val="20"/>
              </w:rPr>
            </w:pPr>
            <w:proofErr w:type="spellStart"/>
            <w:r w:rsidRPr="00FA74A4">
              <w:rPr>
                <w:sz w:val="20"/>
                <w:szCs w:val="20"/>
              </w:rPr>
              <w:t>Цитованість</w:t>
            </w:r>
            <w:proofErr w:type="spellEnd"/>
            <w:r w:rsidRPr="00FA74A4">
              <w:rPr>
                <w:sz w:val="20"/>
                <w:szCs w:val="20"/>
              </w:rPr>
              <w:t xml:space="preserve"> науковця у </w:t>
            </w:r>
            <w:proofErr w:type="spellStart"/>
            <w:r w:rsidRPr="00FA74A4">
              <w:rPr>
                <w:sz w:val="20"/>
                <w:szCs w:val="20"/>
              </w:rPr>
              <w:t>Google</w:t>
            </w:r>
            <w:proofErr w:type="spellEnd"/>
            <w:r w:rsidRPr="00FA74A4">
              <w:rPr>
                <w:sz w:val="20"/>
                <w:szCs w:val="20"/>
              </w:rPr>
              <w:t xml:space="preserve"> </w:t>
            </w:r>
            <w:proofErr w:type="spellStart"/>
            <w:r w:rsidRPr="00FA74A4">
              <w:rPr>
                <w:sz w:val="20"/>
                <w:szCs w:val="20"/>
              </w:rPr>
              <w:t>Scholar</w:t>
            </w:r>
            <w:proofErr w:type="spellEnd"/>
            <w:r w:rsidRPr="00FA74A4">
              <w:rPr>
                <w:sz w:val="20"/>
                <w:szCs w:val="20"/>
              </w:rPr>
              <w:t xml:space="preserve"> </w:t>
            </w:r>
          </w:p>
        </w:tc>
        <w:tc>
          <w:tcPr>
            <w:tcW w:w="1116" w:type="pct"/>
          </w:tcPr>
          <w:p w:rsidR="001B7EBD" w:rsidRPr="00FA74A4" w:rsidRDefault="001B7EBD" w:rsidP="00BB4BAC">
            <w:r w:rsidRPr="00FA74A4">
              <w:rPr>
                <w:snapToGrid w:val="0"/>
                <w:sz w:val="20"/>
                <w:szCs w:val="20"/>
              </w:rPr>
              <w:t>Покликання на профіль автора на publication.kspu.edu</w:t>
            </w:r>
          </w:p>
        </w:tc>
        <w:tc>
          <w:tcPr>
            <w:tcW w:w="1047" w:type="pct"/>
          </w:tcPr>
          <w:p w:rsidR="001B7EBD" w:rsidRPr="00FA74A4" w:rsidRDefault="001B7EBD" w:rsidP="00BB4BAC">
            <w:pPr>
              <w:rPr>
                <w:b/>
                <w:sz w:val="20"/>
                <w:szCs w:val="20"/>
              </w:rPr>
            </w:pPr>
            <w:r w:rsidRPr="00FA74A4">
              <w:rPr>
                <w:sz w:val="20"/>
                <w:szCs w:val="20"/>
              </w:rPr>
              <w:t>за кожне цитування</w:t>
            </w:r>
            <w:r w:rsidRPr="00FA74A4">
              <w:rPr>
                <w:b/>
                <w:sz w:val="20"/>
                <w:szCs w:val="20"/>
              </w:rPr>
              <w:t xml:space="preserve"> 0,5 б.</w:t>
            </w:r>
          </w:p>
        </w:tc>
        <w:tc>
          <w:tcPr>
            <w:tcW w:w="1127" w:type="pct"/>
            <w:vMerge/>
          </w:tcPr>
          <w:p w:rsidR="001B7EBD" w:rsidRPr="00FA74A4" w:rsidRDefault="001B7EBD" w:rsidP="00BB4BAC">
            <w:pPr>
              <w:rPr>
                <w:sz w:val="20"/>
                <w:szCs w:val="20"/>
              </w:rPr>
            </w:pPr>
          </w:p>
        </w:tc>
      </w:tr>
      <w:tr w:rsidR="001B7EBD" w:rsidRPr="00FA74A4" w:rsidTr="00BB4BAC">
        <w:tc>
          <w:tcPr>
            <w:tcW w:w="235" w:type="pct"/>
            <w:vMerge/>
          </w:tcPr>
          <w:p w:rsidR="001B7EBD" w:rsidRPr="00FA74A4" w:rsidRDefault="001B7EBD" w:rsidP="00BB4BAC">
            <w:pPr>
              <w:rPr>
                <w:sz w:val="20"/>
                <w:szCs w:val="20"/>
              </w:rPr>
            </w:pPr>
          </w:p>
        </w:tc>
        <w:tc>
          <w:tcPr>
            <w:tcW w:w="1475" w:type="pct"/>
          </w:tcPr>
          <w:p w:rsidR="001B7EBD" w:rsidRPr="00FA74A4" w:rsidRDefault="001B7EBD" w:rsidP="00FE066D">
            <w:pPr>
              <w:rPr>
                <w:sz w:val="20"/>
                <w:szCs w:val="20"/>
              </w:rPr>
            </w:pPr>
            <w:proofErr w:type="spellStart"/>
            <w:r w:rsidRPr="00FA74A4">
              <w:rPr>
                <w:sz w:val="20"/>
                <w:szCs w:val="20"/>
              </w:rPr>
              <w:t>Цитованість</w:t>
            </w:r>
            <w:proofErr w:type="spellEnd"/>
            <w:r w:rsidRPr="00FA74A4">
              <w:rPr>
                <w:sz w:val="20"/>
                <w:szCs w:val="20"/>
              </w:rPr>
              <w:t xml:space="preserve"> науковця у </w:t>
            </w:r>
            <w:proofErr w:type="spellStart"/>
            <w:r w:rsidRPr="00FA74A4">
              <w:rPr>
                <w:sz w:val="20"/>
                <w:szCs w:val="20"/>
              </w:rPr>
              <w:t>Scopus</w:t>
            </w:r>
            <w:proofErr w:type="spellEnd"/>
            <w:r w:rsidRPr="00FA74A4">
              <w:rPr>
                <w:sz w:val="20"/>
                <w:szCs w:val="20"/>
              </w:rPr>
              <w:t xml:space="preserve">/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 xml:space="preserve"> </w:t>
            </w:r>
          </w:p>
        </w:tc>
        <w:tc>
          <w:tcPr>
            <w:tcW w:w="1116" w:type="pct"/>
          </w:tcPr>
          <w:p w:rsidR="001B7EBD" w:rsidRPr="00FA74A4" w:rsidRDefault="001B7EBD" w:rsidP="00BB4BAC">
            <w:r w:rsidRPr="00FA74A4">
              <w:rPr>
                <w:snapToGrid w:val="0"/>
                <w:sz w:val="20"/>
                <w:szCs w:val="20"/>
              </w:rPr>
              <w:t>Покликання на профіль автора на publication.kspu.edu</w:t>
            </w:r>
          </w:p>
        </w:tc>
        <w:tc>
          <w:tcPr>
            <w:tcW w:w="1047" w:type="pct"/>
          </w:tcPr>
          <w:p w:rsidR="001B7EBD" w:rsidRPr="00FA74A4" w:rsidRDefault="001B7EBD" w:rsidP="00BB4BAC">
            <w:pPr>
              <w:rPr>
                <w:b/>
                <w:sz w:val="20"/>
                <w:szCs w:val="20"/>
                <w:lang w:val="ru-RU"/>
              </w:rPr>
            </w:pPr>
            <w:r w:rsidRPr="00FA74A4">
              <w:rPr>
                <w:sz w:val="20"/>
                <w:szCs w:val="20"/>
              </w:rPr>
              <w:t>за кожне цитування без самоцитування</w:t>
            </w:r>
            <w:r w:rsidRPr="00FA74A4">
              <w:rPr>
                <w:b/>
                <w:sz w:val="20"/>
                <w:szCs w:val="20"/>
              </w:rPr>
              <w:t xml:space="preserve"> 2,5 б.</w:t>
            </w:r>
          </w:p>
        </w:tc>
        <w:tc>
          <w:tcPr>
            <w:tcW w:w="1127" w:type="pct"/>
            <w:vMerge/>
          </w:tcPr>
          <w:p w:rsidR="001B7EBD" w:rsidRPr="00FA74A4" w:rsidRDefault="001B7EBD" w:rsidP="00BB4BAC">
            <w:pPr>
              <w:rPr>
                <w:sz w:val="20"/>
                <w:szCs w:val="20"/>
              </w:rPr>
            </w:pPr>
          </w:p>
        </w:tc>
      </w:tr>
      <w:tr w:rsidR="001B7EBD" w:rsidRPr="00FA74A4" w:rsidTr="00BB4BAC">
        <w:tc>
          <w:tcPr>
            <w:tcW w:w="235" w:type="pct"/>
          </w:tcPr>
          <w:p w:rsidR="001B7EBD" w:rsidRPr="00FA74A4" w:rsidRDefault="001B7EBD" w:rsidP="00BB4BAC">
            <w:pPr>
              <w:rPr>
                <w:sz w:val="20"/>
                <w:szCs w:val="20"/>
              </w:rPr>
            </w:pPr>
            <w:r w:rsidRPr="00FA74A4">
              <w:rPr>
                <w:sz w:val="20"/>
                <w:szCs w:val="20"/>
              </w:rPr>
              <w:t>3</w:t>
            </w:r>
          </w:p>
        </w:tc>
        <w:tc>
          <w:tcPr>
            <w:tcW w:w="1475" w:type="pct"/>
          </w:tcPr>
          <w:p w:rsidR="001B7EBD" w:rsidRPr="00FA74A4" w:rsidRDefault="001B7EBD" w:rsidP="00BB4BAC">
            <w:pPr>
              <w:rPr>
                <w:sz w:val="20"/>
                <w:szCs w:val="20"/>
              </w:rPr>
            </w:pPr>
            <w:r w:rsidRPr="00FA74A4">
              <w:rPr>
                <w:sz w:val="20"/>
                <w:szCs w:val="20"/>
              </w:rPr>
              <w:t>Наукові публікації у наукових виданнях, включених до переліку наукових фахових видань України категорії «Б»</w:t>
            </w:r>
          </w:p>
        </w:tc>
        <w:tc>
          <w:tcPr>
            <w:tcW w:w="1116" w:type="pct"/>
          </w:tcPr>
          <w:p w:rsidR="001B7EBD" w:rsidRPr="00FA74A4" w:rsidRDefault="001B7EBD" w:rsidP="00FE066D">
            <w:pPr>
              <w:rPr>
                <w:sz w:val="20"/>
                <w:szCs w:val="20"/>
              </w:rPr>
            </w:pPr>
            <w:r w:rsidRPr="00FA74A4">
              <w:rPr>
                <w:sz w:val="20"/>
                <w:szCs w:val="20"/>
              </w:rPr>
              <w:t>Покликання на публікацію на сайті видання</w:t>
            </w:r>
          </w:p>
          <w:p w:rsidR="001B7EBD" w:rsidRPr="00FA74A4" w:rsidRDefault="001B7EBD" w:rsidP="00BB4BAC">
            <w:pPr>
              <w:rPr>
                <w:sz w:val="20"/>
                <w:szCs w:val="20"/>
                <w:lang w:val="ru-RU"/>
              </w:rPr>
            </w:pPr>
            <w:r w:rsidRPr="00FA74A4">
              <w:rPr>
                <w:sz w:val="20"/>
                <w:szCs w:val="20"/>
              </w:rPr>
              <w:t>Список публікацій</w:t>
            </w:r>
          </w:p>
        </w:tc>
        <w:tc>
          <w:tcPr>
            <w:tcW w:w="1047" w:type="pct"/>
          </w:tcPr>
          <w:p w:rsidR="001B7EBD" w:rsidRPr="00FA74A4" w:rsidRDefault="001B7EBD" w:rsidP="00BB4BAC">
            <w:pPr>
              <w:rPr>
                <w:sz w:val="20"/>
                <w:szCs w:val="20"/>
              </w:rPr>
            </w:pPr>
            <w:r w:rsidRPr="00FA74A4">
              <w:rPr>
                <w:b/>
                <w:snapToGrid w:val="0"/>
                <w:sz w:val="20"/>
                <w:szCs w:val="20"/>
              </w:rPr>
              <w:t>20 б./10 б.</w:t>
            </w:r>
            <w:r w:rsidRPr="00FA74A4">
              <w:rPr>
                <w:snapToGrid w:val="0"/>
                <w:sz w:val="20"/>
                <w:szCs w:val="20"/>
              </w:rPr>
              <w:t xml:space="preserve"> (публікація одноосібна / у співавторстві)</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BB4BAC">
        <w:tc>
          <w:tcPr>
            <w:tcW w:w="235" w:type="pct"/>
            <w:vMerge w:val="restart"/>
          </w:tcPr>
          <w:p w:rsidR="001B7EBD" w:rsidRPr="00FA74A4" w:rsidRDefault="001B7EBD" w:rsidP="00BB4BAC">
            <w:pPr>
              <w:rPr>
                <w:sz w:val="20"/>
                <w:szCs w:val="20"/>
              </w:rPr>
            </w:pPr>
            <w:r w:rsidRPr="00FA74A4">
              <w:rPr>
                <w:sz w:val="20"/>
                <w:szCs w:val="20"/>
              </w:rPr>
              <w:t>4</w:t>
            </w:r>
          </w:p>
        </w:tc>
        <w:tc>
          <w:tcPr>
            <w:tcW w:w="1475" w:type="pct"/>
          </w:tcPr>
          <w:p w:rsidR="001B7EBD" w:rsidRPr="00FA74A4" w:rsidRDefault="001B7EBD" w:rsidP="00BB4BAC">
            <w:pPr>
              <w:rPr>
                <w:sz w:val="20"/>
                <w:szCs w:val="20"/>
              </w:rPr>
            </w:pPr>
            <w:r w:rsidRPr="00FA74A4">
              <w:rPr>
                <w:sz w:val="20"/>
                <w:szCs w:val="20"/>
              </w:rPr>
              <w:t>Монографії:</w:t>
            </w:r>
          </w:p>
          <w:p w:rsidR="001B7EBD" w:rsidRPr="00FA74A4" w:rsidRDefault="001B7EBD" w:rsidP="00BB4BAC">
            <w:pPr>
              <w:rPr>
                <w:sz w:val="20"/>
                <w:szCs w:val="20"/>
              </w:rPr>
            </w:pPr>
            <w:r w:rsidRPr="00FA74A4">
              <w:rPr>
                <w:sz w:val="20"/>
                <w:szCs w:val="20"/>
              </w:rPr>
              <w:t>(або розділи монографії від 1 друк. арк.)</w:t>
            </w:r>
          </w:p>
          <w:p w:rsidR="00F92F34" w:rsidRPr="00FA74A4" w:rsidRDefault="00F92F34" w:rsidP="00BB4BAC">
            <w:pPr>
              <w:rPr>
                <w:sz w:val="20"/>
                <w:szCs w:val="20"/>
              </w:rPr>
            </w:pPr>
          </w:p>
          <w:p w:rsidR="001B7EBD" w:rsidRPr="00FA74A4" w:rsidRDefault="001B7EBD" w:rsidP="00BB4BAC">
            <w:pPr>
              <w:rPr>
                <w:sz w:val="20"/>
                <w:szCs w:val="20"/>
              </w:rPr>
            </w:pPr>
            <w:r w:rsidRPr="00FA74A4">
              <w:rPr>
                <w:sz w:val="20"/>
                <w:szCs w:val="20"/>
              </w:rPr>
              <w:lastRenderedPageBreak/>
              <w:t>- опубліковані в закордонних виданнях офіційними мовами ЄС;</w:t>
            </w:r>
          </w:p>
          <w:p w:rsidR="001B7EBD" w:rsidRPr="00FA74A4" w:rsidRDefault="001B7EBD" w:rsidP="00BB4BAC">
            <w:pPr>
              <w:rPr>
                <w:sz w:val="20"/>
                <w:szCs w:val="20"/>
              </w:rPr>
            </w:pPr>
            <w:r w:rsidRPr="00FA74A4">
              <w:rPr>
                <w:sz w:val="20"/>
                <w:szCs w:val="20"/>
              </w:rPr>
              <w:t>- опубліковані мовами, які не відносяться до мов ЄС</w:t>
            </w:r>
          </w:p>
        </w:tc>
        <w:tc>
          <w:tcPr>
            <w:tcW w:w="1116" w:type="pct"/>
            <w:vMerge w:val="restart"/>
          </w:tcPr>
          <w:p w:rsidR="001B7EBD" w:rsidRPr="00FA74A4" w:rsidRDefault="001B7EBD" w:rsidP="00F92F34">
            <w:pPr>
              <w:rPr>
                <w:sz w:val="20"/>
                <w:szCs w:val="20"/>
              </w:rPr>
            </w:pPr>
            <w:r w:rsidRPr="00FA74A4">
              <w:rPr>
                <w:sz w:val="20"/>
                <w:szCs w:val="20"/>
              </w:rPr>
              <w:lastRenderedPageBreak/>
              <w:t xml:space="preserve">Список виданих праць, обсяг </w:t>
            </w:r>
            <w:r w:rsidR="00F92F34" w:rsidRPr="00FA74A4">
              <w:rPr>
                <w:sz w:val="20"/>
                <w:szCs w:val="20"/>
              </w:rPr>
              <w:t>др.</w:t>
            </w:r>
            <w:r w:rsidRPr="00FA74A4">
              <w:rPr>
                <w:sz w:val="20"/>
                <w:szCs w:val="20"/>
              </w:rPr>
              <w:t xml:space="preserve"> </w:t>
            </w:r>
            <w:r w:rsidR="00F92F34" w:rsidRPr="00FA74A4">
              <w:rPr>
                <w:sz w:val="20"/>
                <w:szCs w:val="20"/>
              </w:rPr>
              <w:t>арк.</w:t>
            </w:r>
            <w:r w:rsidRPr="00FA74A4">
              <w:rPr>
                <w:sz w:val="20"/>
                <w:szCs w:val="20"/>
              </w:rPr>
              <w:t>, вид</w:t>
            </w:r>
            <w:r w:rsidR="00F92F34" w:rsidRPr="00FA74A4">
              <w:rPr>
                <w:sz w:val="20"/>
                <w:szCs w:val="20"/>
              </w:rPr>
              <w:t>-</w:t>
            </w:r>
            <w:r w:rsidRPr="00FA74A4">
              <w:rPr>
                <w:sz w:val="20"/>
                <w:szCs w:val="20"/>
              </w:rPr>
              <w:t>во, ISBN, покликання за наявності</w:t>
            </w:r>
          </w:p>
        </w:tc>
        <w:tc>
          <w:tcPr>
            <w:tcW w:w="1047" w:type="pct"/>
          </w:tcPr>
          <w:p w:rsidR="008257FB" w:rsidRPr="00FA74A4" w:rsidRDefault="008257FB" w:rsidP="00BB4BAC">
            <w:pPr>
              <w:spacing w:line="233" w:lineRule="auto"/>
              <w:ind w:left="34"/>
              <w:rPr>
                <w:b/>
                <w:snapToGrid w:val="0"/>
                <w:sz w:val="20"/>
                <w:szCs w:val="20"/>
              </w:rPr>
            </w:pPr>
          </w:p>
          <w:p w:rsidR="008257FB" w:rsidRPr="00FA74A4" w:rsidRDefault="008257FB" w:rsidP="00BB4BAC">
            <w:pPr>
              <w:spacing w:line="233" w:lineRule="auto"/>
              <w:ind w:left="34"/>
              <w:rPr>
                <w:b/>
                <w:snapToGrid w:val="0"/>
                <w:sz w:val="20"/>
                <w:szCs w:val="20"/>
              </w:rPr>
            </w:pPr>
          </w:p>
          <w:p w:rsidR="008257FB" w:rsidRPr="00FA74A4" w:rsidRDefault="008257FB" w:rsidP="00BB4BAC">
            <w:pPr>
              <w:spacing w:line="233" w:lineRule="auto"/>
              <w:ind w:left="34"/>
              <w:rPr>
                <w:b/>
                <w:snapToGrid w:val="0"/>
                <w:sz w:val="20"/>
                <w:szCs w:val="20"/>
              </w:rPr>
            </w:pPr>
          </w:p>
          <w:p w:rsidR="00F92F34" w:rsidRPr="00FA74A4" w:rsidRDefault="00F92F34" w:rsidP="00BB4BAC">
            <w:pPr>
              <w:spacing w:line="233" w:lineRule="auto"/>
              <w:ind w:left="34"/>
              <w:rPr>
                <w:b/>
                <w:snapToGrid w:val="0"/>
                <w:sz w:val="20"/>
                <w:szCs w:val="20"/>
              </w:rPr>
            </w:pPr>
          </w:p>
          <w:p w:rsidR="001B7EBD" w:rsidRPr="00FA74A4" w:rsidRDefault="001B7EBD" w:rsidP="00BB4BAC">
            <w:pPr>
              <w:spacing w:line="233" w:lineRule="auto"/>
              <w:ind w:left="34"/>
              <w:rPr>
                <w:snapToGrid w:val="0"/>
                <w:sz w:val="20"/>
                <w:szCs w:val="20"/>
              </w:rPr>
            </w:pPr>
            <w:r w:rsidRPr="00FA74A4">
              <w:rPr>
                <w:b/>
                <w:snapToGrid w:val="0"/>
                <w:sz w:val="20"/>
                <w:szCs w:val="20"/>
              </w:rPr>
              <w:lastRenderedPageBreak/>
              <w:t xml:space="preserve">30 б./15 б. </w:t>
            </w:r>
            <w:r w:rsidRPr="00FA74A4">
              <w:rPr>
                <w:snapToGrid w:val="0"/>
                <w:sz w:val="20"/>
                <w:szCs w:val="20"/>
              </w:rPr>
              <w:t>(одноосібно / у співавторстві)</w:t>
            </w:r>
          </w:p>
          <w:p w:rsidR="001B7EBD" w:rsidRPr="00FA74A4" w:rsidRDefault="001B7EBD" w:rsidP="00BB4BAC">
            <w:pPr>
              <w:rPr>
                <w:snapToGrid w:val="0"/>
                <w:sz w:val="20"/>
                <w:szCs w:val="20"/>
              </w:rPr>
            </w:pPr>
            <w:r w:rsidRPr="00FA74A4">
              <w:rPr>
                <w:b/>
                <w:snapToGrid w:val="0"/>
                <w:sz w:val="20"/>
                <w:szCs w:val="20"/>
              </w:rPr>
              <w:t xml:space="preserve">25 б./10 б. </w:t>
            </w:r>
            <w:r w:rsidRPr="00FA74A4">
              <w:rPr>
                <w:snapToGrid w:val="0"/>
                <w:sz w:val="20"/>
                <w:szCs w:val="20"/>
              </w:rPr>
              <w:t>(одноосібно / у співавторстві)</w:t>
            </w:r>
          </w:p>
        </w:tc>
        <w:tc>
          <w:tcPr>
            <w:tcW w:w="1127" w:type="pct"/>
            <w:vMerge w:val="restart"/>
          </w:tcPr>
          <w:p w:rsidR="001B7EBD" w:rsidRPr="00FA74A4" w:rsidRDefault="001B7EBD" w:rsidP="00BB4BAC">
            <w:pPr>
              <w:rPr>
                <w:sz w:val="20"/>
                <w:szCs w:val="20"/>
              </w:rPr>
            </w:pPr>
            <w:r w:rsidRPr="00FA74A4">
              <w:rPr>
                <w:sz w:val="20"/>
                <w:szCs w:val="20"/>
              </w:rPr>
              <w:lastRenderedPageBreak/>
              <w:t>Навчально-методичний відділ</w:t>
            </w:r>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Наукова бібліотека</w:t>
            </w:r>
          </w:p>
        </w:tc>
      </w:tr>
      <w:tr w:rsidR="001B7EBD" w:rsidRPr="00FA74A4" w:rsidTr="00BB4BAC">
        <w:tc>
          <w:tcPr>
            <w:tcW w:w="235" w:type="pct"/>
            <w:vMerge/>
          </w:tcPr>
          <w:p w:rsidR="001B7EBD" w:rsidRPr="00FA74A4" w:rsidRDefault="001B7EBD" w:rsidP="00BB4BAC">
            <w:pPr>
              <w:rPr>
                <w:sz w:val="20"/>
                <w:szCs w:val="20"/>
              </w:rPr>
            </w:pPr>
          </w:p>
        </w:tc>
        <w:tc>
          <w:tcPr>
            <w:tcW w:w="1475" w:type="pct"/>
          </w:tcPr>
          <w:p w:rsidR="001B7EBD" w:rsidRPr="00FA74A4" w:rsidRDefault="001B7EBD" w:rsidP="00BB4BAC">
            <w:pPr>
              <w:rPr>
                <w:sz w:val="20"/>
                <w:szCs w:val="20"/>
              </w:rPr>
            </w:pPr>
            <w:r w:rsidRPr="00FA74A4">
              <w:rPr>
                <w:sz w:val="20"/>
                <w:szCs w:val="20"/>
              </w:rPr>
              <w:t>Підручники:</w:t>
            </w:r>
          </w:p>
          <w:p w:rsidR="001B7EBD" w:rsidRPr="00FA74A4" w:rsidRDefault="001B7EBD" w:rsidP="00BB4BAC">
            <w:pPr>
              <w:rPr>
                <w:sz w:val="20"/>
                <w:szCs w:val="20"/>
              </w:rPr>
            </w:pPr>
            <w:r w:rsidRPr="00FA74A4">
              <w:rPr>
                <w:sz w:val="20"/>
                <w:szCs w:val="20"/>
              </w:rPr>
              <w:t>- з грифом МОН України;</w:t>
            </w:r>
          </w:p>
          <w:p w:rsidR="001B7EBD" w:rsidRPr="00FA74A4" w:rsidRDefault="001B7EBD" w:rsidP="00BB4BAC">
            <w:pPr>
              <w:rPr>
                <w:sz w:val="20"/>
                <w:szCs w:val="20"/>
              </w:rPr>
            </w:pPr>
            <w:r w:rsidRPr="00FA74A4">
              <w:rPr>
                <w:sz w:val="20"/>
                <w:szCs w:val="20"/>
              </w:rPr>
              <w:t>- з грифом ученої ради ЗВО або НУ.</w:t>
            </w:r>
          </w:p>
        </w:tc>
        <w:tc>
          <w:tcPr>
            <w:tcW w:w="1116" w:type="pct"/>
            <w:vMerge/>
          </w:tcPr>
          <w:p w:rsidR="001B7EBD" w:rsidRPr="00FA74A4" w:rsidRDefault="001B7EBD" w:rsidP="00BB4BAC">
            <w:pPr>
              <w:rPr>
                <w:sz w:val="20"/>
                <w:szCs w:val="20"/>
              </w:rPr>
            </w:pPr>
          </w:p>
        </w:tc>
        <w:tc>
          <w:tcPr>
            <w:tcW w:w="1047" w:type="pct"/>
          </w:tcPr>
          <w:p w:rsidR="001B7EBD" w:rsidRPr="00FA74A4" w:rsidRDefault="001B7EBD" w:rsidP="00BB4BAC">
            <w:pPr>
              <w:spacing w:line="233" w:lineRule="auto"/>
              <w:ind w:left="34"/>
              <w:rPr>
                <w:snapToGrid w:val="0"/>
                <w:sz w:val="20"/>
                <w:szCs w:val="20"/>
              </w:rPr>
            </w:pPr>
            <w:r w:rsidRPr="00FA74A4">
              <w:rPr>
                <w:b/>
                <w:snapToGrid w:val="0"/>
                <w:sz w:val="20"/>
                <w:szCs w:val="20"/>
              </w:rPr>
              <w:t xml:space="preserve">30 б./15 б. </w:t>
            </w:r>
            <w:r w:rsidRPr="00FA74A4">
              <w:rPr>
                <w:snapToGrid w:val="0"/>
                <w:sz w:val="20"/>
                <w:szCs w:val="20"/>
              </w:rPr>
              <w:t>(одноосібно / у співавторстві з грифом МОН України)</w:t>
            </w:r>
          </w:p>
          <w:p w:rsidR="001B7EBD" w:rsidRPr="00FA74A4" w:rsidRDefault="001B7EBD" w:rsidP="00BB4BAC">
            <w:pPr>
              <w:rPr>
                <w:b/>
                <w:snapToGrid w:val="0"/>
                <w:sz w:val="20"/>
                <w:szCs w:val="20"/>
              </w:rPr>
            </w:pPr>
            <w:r w:rsidRPr="00FA74A4">
              <w:rPr>
                <w:b/>
                <w:snapToGrid w:val="0"/>
                <w:sz w:val="20"/>
                <w:szCs w:val="20"/>
              </w:rPr>
              <w:t xml:space="preserve">20 б./10 б. </w:t>
            </w:r>
            <w:r w:rsidRPr="00FA74A4">
              <w:rPr>
                <w:snapToGrid w:val="0"/>
                <w:sz w:val="20"/>
                <w:szCs w:val="20"/>
              </w:rPr>
              <w:t>(одноосібно / у співавторстві з грифом ученої ради ЗВО або НУ)</w:t>
            </w:r>
          </w:p>
        </w:tc>
        <w:tc>
          <w:tcPr>
            <w:tcW w:w="1127" w:type="pct"/>
            <w:vMerge/>
          </w:tcPr>
          <w:p w:rsidR="001B7EBD" w:rsidRPr="00FA74A4" w:rsidRDefault="001B7EBD" w:rsidP="00BB4BAC">
            <w:pPr>
              <w:rPr>
                <w:sz w:val="20"/>
                <w:szCs w:val="20"/>
              </w:rPr>
            </w:pPr>
          </w:p>
        </w:tc>
      </w:tr>
      <w:tr w:rsidR="001B7EBD" w:rsidRPr="00FA74A4" w:rsidTr="00BB4BAC">
        <w:tc>
          <w:tcPr>
            <w:tcW w:w="235" w:type="pct"/>
            <w:vMerge/>
          </w:tcPr>
          <w:p w:rsidR="001B7EBD" w:rsidRPr="00FA74A4" w:rsidRDefault="001B7EBD" w:rsidP="00BB4BAC">
            <w:pPr>
              <w:rPr>
                <w:sz w:val="20"/>
                <w:szCs w:val="20"/>
              </w:rPr>
            </w:pPr>
          </w:p>
        </w:tc>
        <w:tc>
          <w:tcPr>
            <w:tcW w:w="1475" w:type="pct"/>
          </w:tcPr>
          <w:p w:rsidR="001B7EBD" w:rsidRPr="00FA74A4" w:rsidRDefault="001B7EBD" w:rsidP="00BB4BAC">
            <w:pPr>
              <w:rPr>
                <w:sz w:val="20"/>
                <w:szCs w:val="20"/>
              </w:rPr>
            </w:pPr>
            <w:r w:rsidRPr="00FA74A4">
              <w:rPr>
                <w:sz w:val="20"/>
                <w:szCs w:val="20"/>
              </w:rPr>
              <w:t>Навчальні, навчально-методичні посібники (крім п.  </w:t>
            </w:r>
            <w:r w:rsidRPr="00FA74A4">
              <w:rPr>
                <w:sz w:val="20"/>
                <w:szCs w:val="20"/>
                <w:lang w:val="ru-RU"/>
              </w:rPr>
              <w:t>18</w:t>
            </w:r>
            <w:r w:rsidRPr="00FA74A4">
              <w:rPr>
                <w:sz w:val="20"/>
                <w:szCs w:val="20"/>
              </w:rPr>
              <w:t>):</w:t>
            </w:r>
          </w:p>
          <w:p w:rsidR="001B7EBD" w:rsidRPr="00FA74A4" w:rsidRDefault="001B7EBD" w:rsidP="00BB4BAC">
            <w:pPr>
              <w:rPr>
                <w:sz w:val="20"/>
                <w:szCs w:val="20"/>
              </w:rPr>
            </w:pPr>
            <w:r w:rsidRPr="00FA74A4">
              <w:rPr>
                <w:sz w:val="20"/>
                <w:szCs w:val="20"/>
              </w:rPr>
              <w:t>- з грифом МОН України;</w:t>
            </w:r>
          </w:p>
          <w:p w:rsidR="001B7EBD" w:rsidRPr="00FA74A4" w:rsidRDefault="001B7EBD" w:rsidP="00BB4BAC">
            <w:pPr>
              <w:rPr>
                <w:sz w:val="20"/>
                <w:szCs w:val="20"/>
              </w:rPr>
            </w:pPr>
            <w:r w:rsidRPr="00FA74A4">
              <w:rPr>
                <w:sz w:val="20"/>
                <w:szCs w:val="20"/>
              </w:rPr>
              <w:t xml:space="preserve">- з грифом ученої ради ЗВО або НУ (за умови наявності в </w:t>
            </w:r>
            <w:proofErr w:type="spellStart"/>
            <w:r w:rsidRPr="00FA74A4">
              <w:rPr>
                <w:sz w:val="20"/>
                <w:szCs w:val="20"/>
              </w:rPr>
              <w:t>репозитарії</w:t>
            </w:r>
            <w:proofErr w:type="spellEnd"/>
            <w:r w:rsidRPr="00FA74A4">
              <w:rPr>
                <w:sz w:val="20"/>
                <w:szCs w:val="20"/>
              </w:rPr>
              <w:t xml:space="preserve"> або Науковій бібліотеці ХДУ)</w:t>
            </w:r>
          </w:p>
        </w:tc>
        <w:tc>
          <w:tcPr>
            <w:tcW w:w="1116" w:type="pct"/>
            <w:vMerge/>
          </w:tcPr>
          <w:p w:rsidR="001B7EBD" w:rsidRPr="00FA74A4" w:rsidRDefault="001B7EBD" w:rsidP="00BB4BAC">
            <w:pPr>
              <w:rPr>
                <w:sz w:val="20"/>
                <w:szCs w:val="20"/>
              </w:rPr>
            </w:pPr>
          </w:p>
        </w:tc>
        <w:tc>
          <w:tcPr>
            <w:tcW w:w="1047" w:type="pct"/>
          </w:tcPr>
          <w:p w:rsidR="001B7EBD" w:rsidRPr="00FA74A4" w:rsidRDefault="001B7EBD" w:rsidP="00BB4BAC">
            <w:pPr>
              <w:spacing w:line="233" w:lineRule="auto"/>
              <w:ind w:left="34"/>
              <w:rPr>
                <w:sz w:val="20"/>
                <w:szCs w:val="20"/>
              </w:rPr>
            </w:pPr>
            <w:r w:rsidRPr="00FA74A4">
              <w:rPr>
                <w:b/>
                <w:snapToGrid w:val="0"/>
                <w:sz w:val="20"/>
                <w:szCs w:val="20"/>
              </w:rPr>
              <w:t xml:space="preserve">20 б./17 б. </w:t>
            </w:r>
            <w:r w:rsidRPr="00FA74A4">
              <w:rPr>
                <w:snapToGrid w:val="0"/>
                <w:sz w:val="20"/>
                <w:szCs w:val="20"/>
              </w:rPr>
              <w:t xml:space="preserve">(одноосібно / у </w:t>
            </w:r>
          </w:p>
          <w:p w:rsidR="001B7EBD" w:rsidRPr="00FA74A4" w:rsidRDefault="001B7EBD" w:rsidP="00BB4BAC">
            <w:pPr>
              <w:spacing w:line="233" w:lineRule="auto"/>
              <w:ind w:left="34"/>
              <w:rPr>
                <w:snapToGrid w:val="0"/>
                <w:sz w:val="20"/>
                <w:szCs w:val="20"/>
              </w:rPr>
            </w:pPr>
            <w:r w:rsidRPr="00FA74A4">
              <w:rPr>
                <w:snapToGrid w:val="0"/>
                <w:sz w:val="20"/>
                <w:szCs w:val="20"/>
              </w:rPr>
              <w:t>співавторстві з грифом МОН України)</w:t>
            </w:r>
          </w:p>
          <w:p w:rsidR="001B7EBD" w:rsidRPr="00FA74A4" w:rsidRDefault="001B7EBD" w:rsidP="00BB4BAC">
            <w:pPr>
              <w:rPr>
                <w:sz w:val="20"/>
                <w:szCs w:val="20"/>
              </w:rPr>
            </w:pPr>
            <w:r w:rsidRPr="00FA74A4">
              <w:rPr>
                <w:b/>
                <w:snapToGrid w:val="0"/>
                <w:sz w:val="20"/>
                <w:szCs w:val="20"/>
              </w:rPr>
              <w:t xml:space="preserve">15 б./10 б. </w:t>
            </w:r>
            <w:r w:rsidRPr="00FA74A4">
              <w:rPr>
                <w:snapToGrid w:val="0"/>
                <w:sz w:val="20"/>
                <w:szCs w:val="20"/>
              </w:rPr>
              <w:t>(одноосібно / у співавторстві з грифом ученої ради ЗВО або НУ)</w:t>
            </w:r>
          </w:p>
        </w:tc>
        <w:tc>
          <w:tcPr>
            <w:tcW w:w="1127" w:type="pct"/>
            <w:vMerge/>
          </w:tcPr>
          <w:p w:rsidR="001B7EBD" w:rsidRPr="00FA74A4" w:rsidRDefault="001B7EBD" w:rsidP="00BB4BAC">
            <w:pPr>
              <w:rPr>
                <w:sz w:val="20"/>
                <w:szCs w:val="20"/>
              </w:rPr>
            </w:pPr>
          </w:p>
        </w:tc>
      </w:tr>
      <w:tr w:rsidR="001B7EBD" w:rsidRPr="00FA74A4" w:rsidTr="00BB4BAC">
        <w:tc>
          <w:tcPr>
            <w:tcW w:w="235" w:type="pct"/>
          </w:tcPr>
          <w:p w:rsidR="001B7EBD" w:rsidRPr="00FA74A4" w:rsidRDefault="001B7EBD" w:rsidP="00BB4BAC">
            <w:pPr>
              <w:rPr>
                <w:sz w:val="20"/>
                <w:szCs w:val="20"/>
              </w:rPr>
            </w:pPr>
            <w:r w:rsidRPr="00FA74A4">
              <w:rPr>
                <w:sz w:val="20"/>
                <w:szCs w:val="20"/>
              </w:rPr>
              <w:t>5</w:t>
            </w:r>
          </w:p>
        </w:tc>
        <w:tc>
          <w:tcPr>
            <w:tcW w:w="1475" w:type="pct"/>
          </w:tcPr>
          <w:p w:rsidR="001B7EBD" w:rsidRPr="00FA74A4" w:rsidRDefault="001B7EBD" w:rsidP="00BB4BAC">
            <w:pPr>
              <w:rPr>
                <w:sz w:val="20"/>
                <w:szCs w:val="20"/>
              </w:rPr>
            </w:pPr>
            <w:r w:rsidRPr="00FA74A4">
              <w:rPr>
                <w:sz w:val="20"/>
                <w:szCs w:val="20"/>
              </w:rPr>
              <w:t>Наукове керівництво (консультування) здобувача, який одержав документ про присудження наукового ступеня:</w:t>
            </w:r>
          </w:p>
          <w:p w:rsidR="001B7EBD" w:rsidRPr="00FA74A4" w:rsidRDefault="001B7EBD" w:rsidP="00BB4BAC">
            <w:pPr>
              <w:rPr>
                <w:sz w:val="20"/>
                <w:szCs w:val="20"/>
              </w:rPr>
            </w:pPr>
            <w:r w:rsidRPr="00FA74A4">
              <w:rPr>
                <w:sz w:val="20"/>
                <w:szCs w:val="20"/>
              </w:rPr>
              <w:t>- наукове керівництво аспірантом, який успішно захистив дисертацію;</w:t>
            </w:r>
          </w:p>
          <w:p w:rsidR="001B7EBD" w:rsidRPr="00FA74A4" w:rsidRDefault="001B7EBD" w:rsidP="00BB4BAC">
            <w:pPr>
              <w:rPr>
                <w:sz w:val="20"/>
                <w:szCs w:val="20"/>
              </w:rPr>
            </w:pPr>
            <w:r w:rsidRPr="00FA74A4">
              <w:rPr>
                <w:sz w:val="20"/>
                <w:szCs w:val="20"/>
              </w:rPr>
              <w:t>- наукове консультування докторанта, який успішно захистив дисертацію</w:t>
            </w:r>
          </w:p>
        </w:tc>
        <w:tc>
          <w:tcPr>
            <w:tcW w:w="1116" w:type="pct"/>
          </w:tcPr>
          <w:p w:rsidR="001B7EBD" w:rsidRPr="00FA74A4" w:rsidRDefault="001B7EBD" w:rsidP="00BB4BAC">
            <w:pPr>
              <w:rPr>
                <w:sz w:val="20"/>
                <w:szCs w:val="20"/>
              </w:rPr>
            </w:pPr>
            <w:r w:rsidRPr="00FA74A4">
              <w:rPr>
                <w:sz w:val="20"/>
                <w:szCs w:val="20"/>
              </w:rPr>
              <w:t>Прізвище, ім’я, по батькові здобувача, назва ЗВО або наукової установи, де відбувся захист, рік</w:t>
            </w:r>
          </w:p>
        </w:tc>
        <w:tc>
          <w:tcPr>
            <w:tcW w:w="1047" w:type="pct"/>
          </w:tcPr>
          <w:p w:rsidR="003B7F77" w:rsidRPr="00FA74A4" w:rsidRDefault="003B7F77" w:rsidP="00FE066D">
            <w:pPr>
              <w:rPr>
                <w:b/>
                <w:sz w:val="20"/>
                <w:szCs w:val="20"/>
              </w:rPr>
            </w:pPr>
          </w:p>
          <w:p w:rsidR="003B7F77" w:rsidRPr="00FA74A4" w:rsidRDefault="003B7F77" w:rsidP="00FE066D">
            <w:pPr>
              <w:rPr>
                <w:b/>
                <w:sz w:val="20"/>
                <w:szCs w:val="20"/>
              </w:rPr>
            </w:pPr>
          </w:p>
          <w:p w:rsidR="003B7F77" w:rsidRPr="00FA74A4" w:rsidRDefault="003B7F77" w:rsidP="00FE066D">
            <w:pPr>
              <w:rPr>
                <w:b/>
                <w:sz w:val="20"/>
                <w:szCs w:val="20"/>
              </w:rPr>
            </w:pPr>
          </w:p>
          <w:p w:rsidR="003B7F77" w:rsidRPr="00FA74A4" w:rsidRDefault="003B7F77" w:rsidP="00FE066D">
            <w:pPr>
              <w:rPr>
                <w:b/>
                <w:sz w:val="20"/>
                <w:szCs w:val="20"/>
              </w:rPr>
            </w:pPr>
          </w:p>
          <w:p w:rsidR="003B7F77" w:rsidRPr="00FA74A4" w:rsidRDefault="003B7F77" w:rsidP="00FE066D">
            <w:pPr>
              <w:rPr>
                <w:b/>
                <w:sz w:val="20"/>
                <w:szCs w:val="20"/>
              </w:rPr>
            </w:pPr>
          </w:p>
          <w:p w:rsidR="003B7F77" w:rsidRPr="00FA74A4" w:rsidRDefault="003B7F77" w:rsidP="00FE066D">
            <w:pPr>
              <w:rPr>
                <w:b/>
                <w:sz w:val="20"/>
                <w:szCs w:val="20"/>
              </w:rPr>
            </w:pPr>
            <w:r w:rsidRPr="00FA74A4">
              <w:rPr>
                <w:b/>
                <w:sz w:val="20"/>
                <w:szCs w:val="20"/>
              </w:rPr>
              <w:t>5 б.</w:t>
            </w:r>
          </w:p>
          <w:p w:rsidR="003B7F77" w:rsidRPr="00FA74A4" w:rsidRDefault="003B7F77" w:rsidP="00FE066D">
            <w:pPr>
              <w:rPr>
                <w:b/>
                <w:sz w:val="20"/>
                <w:szCs w:val="20"/>
              </w:rPr>
            </w:pPr>
          </w:p>
          <w:p w:rsidR="003B7F77" w:rsidRPr="00FA74A4" w:rsidRDefault="003B7F77" w:rsidP="00FE066D">
            <w:pPr>
              <w:rPr>
                <w:b/>
                <w:sz w:val="20"/>
                <w:szCs w:val="20"/>
              </w:rPr>
            </w:pPr>
          </w:p>
          <w:p w:rsidR="001B7EBD" w:rsidRPr="00FA74A4" w:rsidRDefault="001B7EBD" w:rsidP="00FE066D">
            <w:pPr>
              <w:rPr>
                <w:sz w:val="20"/>
                <w:szCs w:val="20"/>
              </w:rPr>
            </w:pPr>
            <w:r w:rsidRPr="00FA74A4">
              <w:rPr>
                <w:b/>
                <w:sz w:val="20"/>
                <w:szCs w:val="20"/>
              </w:rPr>
              <w:t>10 б.</w:t>
            </w:r>
          </w:p>
        </w:tc>
        <w:tc>
          <w:tcPr>
            <w:tcW w:w="1127" w:type="pct"/>
          </w:tcPr>
          <w:p w:rsidR="001B7EBD" w:rsidRPr="00FA74A4" w:rsidRDefault="001B7EBD" w:rsidP="00BB4BAC">
            <w:pPr>
              <w:rPr>
                <w:b/>
                <w:sz w:val="20"/>
                <w:szCs w:val="20"/>
              </w:rPr>
            </w:pPr>
            <w:r w:rsidRPr="00FA74A4">
              <w:rPr>
                <w:sz w:val="20"/>
                <w:szCs w:val="20"/>
              </w:rPr>
              <w:t>Відділ аспірантури та докторантури</w:t>
            </w:r>
          </w:p>
        </w:tc>
      </w:tr>
      <w:tr w:rsidR="001B7EBD" w:rsidRPr="00FA74A4" w:rsidTr="00BB4BAC">
        <w:tc>
          <w:tcPr>
            <w:tcW w:w="235" w:type="pct"/>
          </w:tcPr>
          <w:p w:rsidR="001B7EBD" w:rsidRPr="00FA74A4" w:rsidRDefault="001B7EBD" w:rsidP="00BB4BAC">
            <w:pPr>
              <w:rPr>
                <w:sz w:val="20"/>
                <w:szCs w:val="20"/>
              </w:rPr>
            </w:pPr>
            <w:r w:rsidRPr="00FA74A4">
              <w:rPr>
                <w:sz w:val="20"/>
                <w:szCs w:val="20"/>
              </w:rPr>
              <w:t>6</w:t>
            </w:r>
          </w:p>
        </w:tc>
        <w:tc>
          <w:tcPr>
            <w:tcW w:w="1475" w:type="pct"/>
          </w:tcPr>
          <w:p w:rsidR="001B7EBD" w:rsidRPr="00FA74A4" w:rsidRDefault="001B7EBD" w:rsidP="00BB4BAC">
            <w:pPr>
              <w:rPr>
                <w:sz w:val="20"/>
                <w:szCs w:val="20"/>
              </w:rPr>
            </w:pPr>
            <w:r w:rsidRPr="00FA74A4">
              <w:rPr>
                <w:sz w:val="20"/>
                <w:szCs w:val="20"/>
              </w:rPr>
              <w:t>Виконання функцій наукового керівника або відповідального виконавця наукової теми (проєкту):</w:t>
            </w:r>
          </w:p>
          <w:p w:rsidR="001B7EBD" w:rsidRPr="00FA74A4" w:rsidRDefault="001B7EBD" w:rsidP="00BB4BAC">
            <w:pPr>
              <w:rPr>
                <w:sz w:val="20"/>
                <w:szCs w:val="20"/>
              </w:rPr>
            </w:pPr>
            <w:r w:rsidRPr="00FA74A4">
              <w:rPr>
                <w:sz w:val="20"/>
                <w:szCs w:val="20"/>
              </w:rPr>
              <w:t>- виконання держбюджетних НДР (науковий керівник, виконавець);</w:t>
            </w:r>
          </w:p>
          <w:p w:rsidR="001B7EBD" w:rsidRPr="00FA74A4" w:rsidRDefault="001B7EBD" w:rsidP="00BB4BAC">
            <w:pPr>
              <w:rPr>
                <w:sz w:val="20"/>
                <w:szCs w:val="20"/>
              </w:rPr>
            </w:pPr>
            <w:r w:rsidRPr="00FA74A4">
              <w:rPr>
                <w:sz w:val="20"/>
                <w:szCs w:val="20"/>
              </w:rPr>
              <w:t xml:space="preserve">- виконання </w:t>
            </w:r>
            <w:proofErr w:type="spellStart"/>
            <w:r w:rsidRPr="00FA74A4">
              <w:rPr>
                <w:sz w:val="20"/>
                <w:szCs w:val="20"/>
              </w:rPr>
              <w:t>госпдоговірних</w:t>
            </w:r>
            <w:proofErr w:type="spellEnd"/>
            <w:r w:rsidRPr="00FA74A4">
              <w:rPr>
                <w:sz w:val="20"/>
                <w:szCs w:val="20"/>
              </w:rPr>
              <w:t xml:space="preserve"> НДР (науковий керівник, виконавець)</w:t>
            </w:r>
          </w:p>
        </w:tc>
        <w:tc>
          <w:tcPr>
            <w:tcW w:w="1116" w:type="pct"/>
          </w:tcPr>
          <w:p w:rsidR="001B7EBD" w:rsidRPr="00FA74A4" w:rsidRDefault="001B7EBD" w:rsidP="00BB4BAC">
            <w:pPr>
              <w:ind w:left="34"/>
              <w:rPr>
                <w:sz w:val="20"/>
                <w:szCs w:val="20"/>
              </w:rPr>
            </w:pPr>
            <w:r w:rsidRPr="00FA74A4">
              <w:rPr>
                <w:sz w:val="20"/>
                <w:szCs w:val="20"/>
              </w:rPr>
              <w:t>Назва НДР, номер державної реєстрації,</w:t>
            </w:r>
          </w:p>
          <w:p w:rsidR="001B7EBD" w:rsidRPr="00FA74A4" w:rsidRDefault="001B7EBD" w:rsidP="00BB4BAC">
            <w:pPr>
              <w:rPr>
                <w:sz w:val="20"/>
                <w:szCs w:val="20"/>
              </w:rPr>
            </w:pPr>
            <w:r w:rsidRPr="00FA74A4">
              <w:rPr>
                <w:sz w:val="20"/>
                <w:szCs w:val="20"/>
              </w:rPr>
              <w:t>роки виконання, форма участі, загальний обсяг фінансування або загальна вартість НДР</w:t>
            </w:r>
          </w:p>
        </w:tc>
        <w:tc>
          <w:tcPr>
            <w:tcW w:w="1047" w:type="pct"/>
          </w:tcPr>
          <w:p w:rsidR="001B7EBD" w:rsidRPr="00FA74A4" w:rsidRDefault="001B7EBD" w:rsidP="00BB4BAC">
            <w:pPr>
              <w:ind w:left="34"/>
              <w:rPr>
                <w:sz w:val="20"/>
                <w:szCs w:val="20"/>
              </w:rPr>
            </w:pPr>
            <w:r w:rsidRPr="00FA74A4">
              <w:rPr>
                <w:b/>
                <w:sz w:val="20"/>
                <w:szCs w:val="20"/>
              </w:rPr>
              <w:t>50/25 б.</w:t>
            </w:r>
            <w:r w:rsidRPr="00FA74A4">
              <w:rPr>
                <w:sz w:val="20"/>
                <w:szCs w:val="20"/>
              </w:rPr>
              <w:t xml:space="preserve"> (для керівників / виконавців за кожен проєкт сумою більше 300 тис. грн. на рік)</w:t>
            </w:r>
          </w:p>
          <w:p w:rsidR="001B7EBD" w:rsidRPr="00FA74A4" w:rsidRDefault="001B7EBD" w:rsidP="00BB4BAC">
            <w:pPr>
              <w:ind w:left="34"/>
              <w:rPr>
                <w:b/>
                <w:sz w:val="20"/>
                <w:szCs w:val="20"/>
              </w:rPr>
            </w:pPr>
            <w:r w:rsidRPr="00FA74A4">
              <w:rPr>
                <w:b/>
                <w:sz w:val="20"/>
                <w:szCs w:val="20"/>
              </w:rPr>
              <w:t>40/20 б.</w:t>
            </w:r>
            <w:r w:rsidRPr="00FA74A4">
              <w:rPr>
                <w:sz w:val="20"/>
                <w:szCs w:val="20"/>
              </w:rPr>
              <w:t xml:space="preserve"> (для керівників / виконавців за кожен проєкт сумою від 100 до 299 тис. грн. на рік)</w:t>
            </w:r>
          </w:p>
          <w:p w:rsidR="001B7EBD" w:rsidRPr="00FA74A4" w:rsidRDefault="001B7EBD" w:rsidP="00BB4BAC">
            <w:pPr>
              <w:ind w:left="34"/>
              <w:rPr>
                <w:sz w:val="20"/>
                <w:szCs w:val="20"/>
              </w:rPr>
            </w:pPr>
            <w:r w:rsidRPr="00FA74A4">
              <w:rPr>
                <w:b/>
                <w:sz w:val="20"/>
                <w:szCs w:val="20"/>
              </w:rPr>
              <w:t>30/15 б.</w:t>
            </w:r>
            <w:r w:rsidRPr="00FA74A4">
              <w:rPr>
                <w:sz w:val="20"/>
                <w:szCs w:val="20"/>
              </w:rPr>
              <w:t xml:space="preserve"> (для керівників / виконавців за проєкт сумою від 50 до 99 тис. грн. на рік)</w:t>
            </w:r>
          </w:p>
          <w:p w:rsidR="001B7EBD" w:rsidRPr="00FA74A4" w:rsidRDefault="001B7EBD" w:rsidP="00294A12">
            <w:pPr>
              <w:rPr>
                <w:sz w:val="20"/>
                <w:szCs w:val="20"/>
                <w:lang w:val="ru-RU"/>
              </w:rPr>
            </w:pPr>
            <w:r w:rsidRPr="00FA74A4">
              <w:rPr>
                <w:b/>
                <w:sz w:val="20"/>
                <w:szCs w:val="20"/>
              </w:rPr>
              <w:t>20/10 б.</w:t>
            </w:r>
            <w:r w:rsidRPr="00FA74A4">
              <w:rPr>
                <w:sz w:val="20"/>
                <w:szCs w:val="20"/>
              </w:rPr>
              <w:t xml:space="preserve"> (для керівників / виконавців за проєкт сумою до 50 тис. грн. на рік)</w:t>
            </w:r>
          </w:p>
        </w:tc>
        <w:tc>
          <w:tcPr>
            <w:tcW w:w="1127" w:type="pct"/>
          </w:tcPr>
          <w:p w:rsidR="001B7EBD" w:rsidRPr="00FA74A4" w:rsidRDefault="001B7EBD" w:rsidP="00BB4BAC">
            <w:pPr>
              <w:rPr>
                <w:b/>
                <w:sz w:val="20"/>
                <w:szCs w:val="20"/>
              </w:rPr>
            </w:pPr>
            <w:r w:rsidRPr="00FA74A4">
              <w:rPr>
                <w:sz w:val="20"/>
                <w:szCs w:val="20"/>
              </w:rPr>
              <w:t>Відділ з питань інтелектуальної власності</w:t>
            </w:r>
          </w:p>
        </w:tc>
      </w:tr>
      <w:tr w:rsidR="001B7EBD" w:rsidRPr="00FA74A4" w:rsidTr="00BB4BAC">
        <w:tc>
          <w:tcPr>
            <w:tcW w:w="235" w:type="pct"/>
          </w:tcPr>
          <w:p w:rsidR="001B7EBD" w:rsidRPr="00FA74A4" w:rsidRDefault="001B7EBD" w:rsidP="00BB4BAC">
            <w:pPr>
              <w:rPr>
                <w:sz w:val="20"/>
                <w:szCs w:val="20"/>
              </w:rPr>
            </w:pPr>
            <w:r w:rsidRPr="00FA74A4">
              <w:rPr>
                <w:sz w:val="20"/>
                <w:szCs w:val="20"/>
              </w:rPr>
              <w:t>7</w:t>
            </w:r>
          </w:p>
        </w:tc>
        <w:tc>
          <w:tcPr>
            <w:tcW w:w="1475" w:type="pct"/>
          </w:tcPr>
          <w:p w:rsidR="001B7EBD" w:rsidRPr="00FA74A4" w:rsidRDefault="001B7EBD" w:rsidP="00BB4BAC">
            <w:pPr>
              <w:rPr>
                <w:sz w:val="20"/>
                <w:szCs w:val="20"/>
              </w:rPr>
            </w:pPr>
            <w:r w:rsidRPr="00FA74A4">
              <w:rPr>
                <w:sz w:val="20"/>
                <w:szCs w:val="20"/>
              </w:rPr>
              <w:t xml:space="preserve">Виконання функцій головного </w:t>
            </w:r>
            <w:r w:rsidRPr="00FA74A4">
              <w:rPr>
                <w:sz w:val="20"/>
                <w:szCs w:val="20"/>
              </w:rPr>
              <w:lastRenderedPageBreak/>
              <w:t>редактора / члена редакційної колегії / заступника головного редактора / відповідального секретаря наукового видання, включеного до переліку наукових фахових видань України, або іноземного рецензованого наукового видання:</w:t>
            </w:r>
          </w:p>
          <w:p w:rsidR="001B7EBD" w:rsidRPr="00FA74A4" w:rsidRDefault="001B7EBD" w:rsidP="00A459AD">
            <w:pPr>
              <w:rPr>
                <w:sz w:val="20"/>
                <w:szCs w:val="20"/>
              </w:rPr>
            </w:pPr>
            <w:r w:rsidRPr="00FA74A4">
              <w:rPr>
                <w:sz w:val="20"/>
                <w:szCs w:val="20"/>
              </w:rPr>
              <w:t xml:space="preserve">- категорія «A» або іноземне рецензоване наукове видання, що індексується у </w:t>
            </w:r>
            <w:proofErr w:type="spellStart"/>
            <w:r w:rsidRPr="00FA74A4">
              <w:rPr>
                <w:sz w:val="20"/>
                <w:szCs w:val="20"/>
              </w:rPr>
              <w:t>Scopus</w:t>
            </w:r>
            <w:proofErr w:type="spellEnd"/>
            <w:r w:rsidRPr="00FA74A4">
              <w:rPr>
                <w:sz w:val="20"/>
                <w:szCs w:val="20"/>
              </w:rPr>
              <w:t xml:space="preserve"> або </w:t>
            </w:r>
            <w:proofErr w:type="spellStart"/>
            <w:r w:rsidRPr="00FA74A4">
              <w:rPr>
                <w:sz w:val="20"/>
                <w:szCs w:val="20"/>
              </w:rPr>
              <w:t>WoS</w:t>
            </w:r>
            <w:proofErr w:type="spellEnd"/>
            <w:r w:rsidRPr="00FA74A4">
              <w:rPr>
                <w:sz w:val="20"/>
                <w:szCs w:val="20"/>
              </w:rPr>
              <w:t xml:space="preserve"> </w:t>
            </w:r>
          </w:p>
          <w:p w:rsidR="001B7EBD" w:rsidRPr="00FA74A4" w:rsidRDefault="001B7EBD" w:rsidP="00A459AD">
            <w:pPr>
              <w:rPr>
                <w:sz w:val="20"/>
                <w:szCs w:val="20"/>
              </w:rPr>
            </w:pPr>
            <w:r w:rsidRPr="00FA74A4">
              <w:rPr>
                <w:sz w:val="20"/>
                <w:szCs w:val="20"/>
              </w:rPr>
              <w:t xml:space="preserve">- категорія «Б» </w:t>
            </w:r>
          </w:p>
        </w:tc>
        <w:tc>
          <w:tcPr>
            <w:tcW w:w="1116" w:type="pct"/>
          </w:tcPr>
          <w:p w:rsidR="001B7EBD" w:rsidRPr="00FA74A4" w:rsidRDefault="001B7EBD" w:rsidP="00BB4BAC">
            <w:pPr>
              <w:rPr>
                <w:sz w:val="20"/>
                <w:szCs w:val="20"/>
              </w:rPr>
            </w:pPr>
            <w:r w:rsidRPr="00FA74A4">
              <w:rPr>
                <w:sz w:val="20"/>
                <w:szCs w:val="20"/>
              </w:rPr>
              <w:lastRenderedPageBreak/>
              <w:t xml:space="preserve">Назва наукового </w:t>
            </w:r>
            <w:r w:rsidRPr="00FA74A4">
              <w:rPr>
                <w:sz w:val="20"/>
                <w:szCs w:val="20"/>
              </w:rPr>
              <w:lastRenderedPageBreak/>
              <w:t>видання, покликання на сторінку видання</w:t>
            </w:r>
          </w:p>
        </w:tc>
        <w:tc>
          <w:tcPr>
            <w:tcW w:w="1047" w:type="pct"/>
          </w:tcPr>
          <w:p w:rsidR="001B7EBD" w:rsidRPr="00FA74A4" w:rsidRDefault="001B7EBD" w:rsidP="00BB4BAC">
            <w:pPr>
              <w:spacing w:line="233" w:lineRule="auto"/>
              <w:rPr>
                <w:b/>
                <w:sz w:val="20"/>
                <w:szCs w:val="20"/>
              </w:rPr>
            </w:pPr>
            <w:r w:rsidRPr="00FA74A4">
              <w:rPr>
                <w:sz w:val="20"/>
                <w:szCs w:val="20"/>
              </w:rPr>
              <w:lastRenderedPageBreak/>
              <w:t>категорія «A»</w:t>
            </w:r>
          </w:p>
          <w:p w:rsidR="001B7EBD" w:rsidRPr="00FA74A4" w:rsidRDefault="00847FA3" w:rsidP="00BB4BAC">
            <w:pPr>
              <w:spacing w:line="233" w:lineRule="auto"/>
              <w:rPr>
                <w:sz w:val="20"/>
                <w:szCs w:val="20"/>
              </w:rPr>
            </w:pPr>
            <w:r w:rsidRPr="00FA74A4">
              <w:rPr>
                <w:b/>
                <w:sz w:val="20"/>
                <w:szCs w:val="20"/>
              </w:rPr>
              <w:lastRenderedPageBreak/>
              <w:t>25</w:t>
            </w:r>
            <w:r w:rsidR="001B7EBD" w:rsidRPr="00FA74A4">
              <w:rPr>
                <w:b/>
                <w:sz w:val="20"/>
                <w:szCs w:val="20"/>
              </w:rPr>
              <w:t xml:space="preserve"> б.</w:t>
            </w:r>
            <w:r w:rsidR="001B7EBD" w:rsidRPr="00FA74A4">
              <w:rPr>
                <w:sz w:val="20"/>
                <w:szCs w:val="20"/>
              </w:rPr>
              <w:t xml:space="preserve"> (головний редактор) / </w:t>
            </w:r>
            <w:r w:rsidR="001B7EBD" w:rsidRPr="00FA74A4">
              <w:rPr>
                <w:b/>
                <w:bCs/>
                <w:sz w:val="20"/>
                <w:szCs w:val="20"/>
              </w:rPr>
              <w:t>1</w:t>
            </w:r>
            <w:r w:rsidRPr="00FA74A4">
              <w:rPr>
                <w:b/>
                <w:bCs/>
                <w:sz w:val="20"/>
                <w:szCs w:val="20"/>
              </w:rPr>
              <w:t>5</w:t>
            </w:r>
            <w:r w:rsidR="001B7EBD" w:rsidRPr="00FA74A4">
              <w:rPr>
                <w:b/>
                <w:sz w:val="20"/>
                <w:szCs w:val="20"/>
              </w:rPr>
              <w:t xml:space="preserve"> б.</w:t>
            </w:r>
            <w:r w:rsidR="001B7EBD" w:rsidRPr="00FA74A4">
              <w:rPr>
                <w:sz w:val="20"/>
                <w:szCs w:val="20"/>
              </w:rPr>
              <w:t xml:space="preserve"> (заступник головного редактора) / </w:t>
            </w:r>
            <w:r w:rsidRPr="00FA74A4">
              <w:rPr>
                <w:b/>
                <w:bCs/>
                <w:sz w:val="20"/>
                <w:szCs w:val="20"/>
              </w:rPr>
              <w:t>10</w:t>
            </w:r>
            <w:r w:rsidR="001B7EBD" w:rsidRPr="00FA74A4">
              <w:rPr>
                <w:b/>
                <w:bCs/>
                <w:sz w:val="20"/>
                <w:szCs w:val="20"/>
              </w:rPr>
              <w:t xml:space="preserve"> </w:t>
            </w:r>
            <w:r w:rsidR="001B7EBD" w:rsidRPr="00FA74A4">
              <w:rPr>
                <w:b/>
                <w:sz w:val="20"/>
                <w:szCs w:val="20"/>
              </w:rPr>
              <w:t>б.</w:t>
            </w:r>
            <w:r w:rsidR="001B7EBD" w:rsidRPr="00FA74A4">
              <w:rPr>
                <w:sz w:val="20"/>
                <w:szCs w:val="20"/>
              </w:rPr>
              <w:t xml:space="preserve"> (відповідальний секретар) /</w:t>
            </w:r>
          </w:p>
          <w:p w:rsidR="001B7EBD" w:rsidRPr="00FA74A4" w:rsidRDefault="00847FA3" w:rsidP="00BB4BAC">
            <w:pPr>
              <w:rPr>
                <w:sz w:val="20"/>
                <w:szCs w:val="20"/>
              </w:rPr>
            </w:pPr>
            <w:r w:rsidRPr="00FA74A4">
              <w:rPr>
                <w:b/>
                <w:sz w:val="20"/>
                <w:szCs w:val="20"/>
              </w:rPr>
              <w:t>7</w:t>
            </w:r>
            <w:r w:rsidR="001B7EBD" w:rsidRPr="00FA74A4">
              <w:rPr>
                <w:b/>
                <w:sz w:val="20"/>
                <w:szCs w:val="20"/>
              </w:rPr>
              <w:t xml:space="preserve"> б.</w:t>
            </w:r>
            <w:r w:rsidR="001B7EBD" w:rsidRPr="00FA74A4">
              <w:rPr>
                <w:sz w:val="20"/>
                <w:szCs w:val="20"/>
              </w:rPr>
              <w:t xml:space="preserve"> (член редколегії)</w:t>
            </w:r>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категорія «Б»</w:t>
            </w:r>
          </w:p>
          <w:p w:rsidR="001B7EBD" w:rsidRPr="00FA74A4" w:rsidRDefault="001B7EBD" w:rsidP="00A459AD">
            <w:pPr>
              <w:spacing w:line="233" w:lineRule="auto"/>
              <w:rPr>
                <w:sz w:val="20"/>
                <w:szCs w:val="20"/>
              </w:rPr>
            </w:pPr>
            <w:r w:rsidRPr="00FA74A4">
              <w:rPr>
                <w:b/>
                <w:sz w:val="20"/>
                <w:szCs w:val="20"/>
              </w:rPr>
              <w:t>10 б.</w:t>
            </w:r>
            <w:r w:rsidRPr="00FA74A4">
              <w:rPr>
                <w:sz w:val="20"/>
                <w:szCs w:val="20"/>
              </w:rPr>
              <w:t xml:space="preserve"> (головний редактор) / 6</w:t>
            </w:r>
            <w:r w:rsidRPr="00FA74A4">
              <w:rPr>
                <w:b/>
                <w:sz w:val="20"/>
                <w:szCs w:val="20"/>
              </w:rPr>
              <w:t xml:space="preserve"> б.</w:t>
            </w:r>
            <w:r w:rsidRPr="00FA74A4">
              <w:rPr>
                <w:sz w:val="20"/>
                <w:szCs w:val="20"/>
              </w:rPr>
              <w:t xml:space="preserve"> (заступник головного редактора) / </w:t>
            </w:r>
            <w:r w:rsidRPr="00FA74A4">
              <w:rPr>
                <w:b/>
                <w:bCs/>
                <w:sz w:val="20"/>
                <w:szCs w:val="20"/>
              </w:rPr>
              <w:t xml:space="preserve">5 </w:t>
            </w:r>
            <w:r w:rsidRPr="00FA74A4">
              <w:rPr>
                <w:b/>
                <w:sz w:val="20"/>
                <w:szCs w:val="20"/>
              </w:rPr>
              <w:t>б.</w:t>
            </w:r>
            <w:r w:rsidRPr="00FA74A4">
              <w:rPr>
                <w:sz w:val="20"/>
                <w:szCs w:val="20"/>
              </w:rPr>
              <w:t xml:space="preserve"> (відповідальний секретар) / </w:t>
            </w:r>
            <w:r w:rsidRPr="00FA74A4">
              <w:rPr>
                <w:b/>
                <w:sz w:val="20"/>
                <w:szCs w:val="20"/>
              </w:rPr>
              <w:t>4 б.</w:t>
            </w:r>
            <w:r w:rsidRPr="00FA74A4">
              <w:rPr>
                <w:sz w:val="20"/>
                <w:szCs w:val="20"/>
              </w:rPr>
              <w:t xml:space="preserve"> (член редколегії)</w:t>
            </w:r>
          </w:p>
        </w:tc>
        <w:tc>
          <w:tcPr>
            <w:tcW w:w="1127" w:type="pct"/>
          </w:tcPr>
          <w:p w:rsidR="001B7EBD" w:rsidRPr="00FA74A4" w:rsidRDefault="001B7EBD" w:rsidP="00BB4BAC">
            <w:pPr>
              <w:rPr>
                <w:b/>
                <w:snapToGrid w:val="0"/>
                <w:sz w:val="20"/>
                <w:szCs w:val="20"/>
              </w:rPr>
            </w:pPr>
            <w:r w:rsidRPr="00FA74A4">
              <w:rPr>
                <w:sz w:val="20"/>
                <w:szCs w:val="20"/>
              </w:rPr>
              <w:lastRenderedPageBreak/>
              <w:t xml:space="preserve">Відділ забезпечення </w:t>
            </w:r>
            <w:r w:rsidRPr="00FA74A4">
              <w:rPr>
                <w:sz w:val="20"/>
                <w:szCs w:val="20"/>
              </w:rPr>
              <w:lastRenderedPageBreak/>
              <w:t>якості освіти</w:t>
            </w:r>
          </w:p>
        </w:tc>
      </w:tr>
      <w:tr w:rsidR="001B7EBD" w:rsidRPr="00FA74A4" w:rsidTr="00BB4BAC">
        <w:trPr>
          <w:trHeight w:val="1840"/>
        </w:trPr>
        <w:tc>
          <w:tcPr>
            <w:tcW w:w="235" w:type="pct"/>
            <w:vMerge w:val="restart"/>
          </w:tcPr>
          <w:p w:rsidR="001B7EBD" w:rsidRPr="00FA74A4" w:rsidRDefault="001B7EBD" w:rsidP="00BB4BAC">
            <w:pPr>
              <w:rPr>
                <w:sz w:val="20"/>
                <w:szCs w:val="20"/>
              </w:rPr>
            </w:pPr>
            <w:r w:rsidRPr="00FA74A4">
              <w:rPr>
                <w:sz w:val="20"/>
                <w:szCs w:val="20"/>
              </w:rPr>
              <w:lastRenderedPageBreak/>
              <w:t>8</w:t>
            </w:r>
          </w:p>
        </w:tc>
        <w:tc>
          <w:tcPr>
            <w:tcW w:w="1475" w:type="pct"/>
          </w:tcPr>
          <w:p w:rsidR="001B7EBD" w:rsidRPr="00FA74A4" w:rsidRDefault="001B7EBD" w:rsidP="00BB4BAC">
            <w:pPr>
              <w:rPr>
                <w:sz w:val="20"/>
                <w:szCs w:val="20"/>
              </w:rPr>
            </w:pPr>
            <w:r w:rsidRPr="00FA74A4">
              <w:rPr>
                <w:sz w:val="20"/>
                <w:szCs w:val="20"/>
              </w:rPr>
              <w:t>Членство у спеціалізованих вчених радах</w:t>
            </w:r>
          </w:p>
          <w:p w:rsidR="001B7EBD" w:rsidRPr="00FA74A4" w:rsidRDefault="001B7EBD" w:rsidP="00BB4BAC">
            <w:pPr>
              <w:rPr>
                <w:sz w:val="20"/>
                <w:szCs w:val="20"/>
              </w:rPr>
            </w:pPr>
            <w:r w:rsidRPr="00FA74A4">
              <w:rPr>
                <w:sz w:val="20"/>
                <w:szCs w:val="20"/>
              </w:rPr>
              <w:t xml:space="preserve">- голова постійної спеціалізованої вченої ради </w:t>
            </w:r>
          </w:p>
          <w:p w:rsidR="001B7EBD" w:rsidRPr="00FA74A4" w:rsidRDefault="001B7EBD" w:rsidP="00BB4BAC">
            <w:pPr>
              <w:rPr>
                <w:sz w:val="20"/>
                <w:szCs w:val="20"/>
              </w:rPr>
            </w:pPr>
            <w:r w:rsidRPr="00FA74A4">
              <w:rPr>
                <w:sz w:val="20"/>
                <w:szCs w:val="20"/>
              </w:rPr>
              <w:t>- учений секретар постійної спеціалізованої вченої ради;</w:t>
            </w:r>
          </w:p>
          <w:p w:rsidR="001B7EBD" w:rsidRPr="00FA74A4" w:rsidRDefault="001B7EBD" w:rsidP="00BB4BAC">
            <w:pPr>
              <w:rPr>
                <w:sz w:val="20"/>
                <w:szCs w:val="20"/>
              </w:rPr>
            </w:pPr>
            <w:r w:rsidRPr="00FA74A4">
              <w:rPr>
                <w:sz w:val="20"/>
                <w:szCs w:val="20"/>
              </w:rPr>
              <w:t>- член постійної спеціалізованої вченої ради</w:t>
            </w:r>
          </w:p>
        </w:tc>
        <w:tc>
          <w:tcPr>
            <w:tcW w:w="1116" w:type="pct"/>
            <w:vMerge w:val="restart"/>
          </w:tcPr>
          <w:p w:rsidR="001B7EBD" w:rsidRPr="00FA74A4" w:rsidRDefault="001B7EBD" w:rsidP="00BB4BAC">
            <w:pPr>
              <w:spacing w:line="233" w:lineRule="auto"/>
              <w:ind w:left="34"/>
              <w:rPr>
                <w:sz w:val="20"/>
                <w:szCs w:val="20"/>
              </w:rPr>
            </w:pPr>
            <w:r w:rsidRPr="00FA74A4">
              <w:rPr>
                <w:sz w:val="20"/>
                <w:szCs w:val="20"/>
              </w:rPr>
              <w:t>Назва ЗВО або наукової установи, шифр ради, роки, наказ МОН України про затвердження складу ради</w:t>
            </w:r>
          </w:p>
        </w:tc>
        <w:tc>
          <w:tcPr>
            <w:tcW w:w="1047" w:type="pct"/>
          </w:tcPr>
          <w:p w:rsidR="001B7EBD" w:rsidRPr="00FA74A4" w:rsidRDefault="001B7EBD" w:rsidP="00BB4BAC">
            <w:pPr>
              <w:spacing w:line="233" w:lineRule="auto"/>
              <w:ind w:left="34"/>
              <w:rPr>
                <w:sz w:val="20"/>
                <w:szCs w:val="20"/>
              </w:rPr>
            </w:pPr>
            <w:r w:rsidRPr="00FA74A4">
              <w:rPr>
                <w:b/>
                <w:sz w:val="20"/>
                <w:szCs w:val="20"/>
              </w:rPr>
              <w:t xml:space="preserve">6 б. </w:t>
            </w:r>
            <w:r w:rsidRPr="00FA74A4">
              <w:rPr>
                <w:sz w:val="20"/>
                <w:szCs w:val="20"/>
              </w:rPr>
              <w:t>(голова ради)</w:t>
            </w:r>
          </w:p>
          <w:p w:rsidR="001B7EBD" w:rsidRPr="00FA74A4" w:rsidRDefault="001B7EBD" w:rsidP="00BB4BAC">
            <w:pPr>
              <w:spacing w:line="233" w:lineRule="auto"/>
              <w:ind w:left="34"/>
              <w:rPr>
                <w:b/>
                <w:sz w:val="20"/>
                <w:szCs w:val="20"/>
              </w:rPr>
            </w:pPr>
            <w:r w:rsidRPr="00FA74A4">
              <w:rPr>
                <w:b/>
                <w:sz w:val="20"/>
                <w:szCs w:val="20"/>
              </w:rPr>
              <w:t xml:space="preserve">5 б. </w:t>
            </w:r>
            <w:r w:rsidRPr="00FA74A4">
              <w:rPr>
                <w:sz w:val="20"/>
                <w:szCs w:val="20"/>
              </w:rPr>
              <w:t>(учений секретар ради)</w:t>
            </w:r>
          </w:p>
          <w:p w:rsidR="001B7EBD" w:rsidRPr="00FA74A4" w:rsidRDefault="001B7EBD" w:rsidP="00BB4BAC">
            <w:pPr>
              <w:spacing w:line="233" w:lineRule="auto"/>
              <w:ind w:left="34"/>
              <w:rPr>
                <w:b/>
                <w:sz w:val="20"/>
                <w:szCs w:val="20"/>
              </w:rPr>
            </w:pPr>
            <w:r w:rsidRPr="00FA74A4">
              <w:rPr>
                <w:b/>
                <w:sz w:val="20"/>
                <w:szCs w:val="20"/>
              </w:rPr>
              <w:t xml:space="preserve">4 б. </w:t>
            </w:r>
            <w:r w:rsidRPr="00FA74A4">
              <w:rPr>
                <w:sz w:val="20"/>
                <w:szCs w:val="20"/>
              </w:rPr>
              <w:t>(член двох рад)</w:t>
            </w:r>
          </w:p>
          <w:p w:rsidR="001B7EBD" w:rsidRPr="00FA74A4" w:rsidRDefault="001B7EBD" w:rsidP="00BB4BAC">
            <w:pPr>
              <w:rPr>
                <w:sz w:val="20"/>
                <w:szCs w:val="20"/>
              </w:rPr>
            </w:pPr>
            <w:r w:rsidRPr="00FA74A4">
              <w:rPr>
                <w:b/>
                <w:sz w:val="20"/>
                <w:szCs w:val="20"/>
              </w:rPr>
              <w:t xml:space="preserve">2 б. </w:t>
            </w:r>
            <w:r w:rsidRPr="00FA74A4">
              <w:rPr>
                <w:sz w:val="20"/>
                <w:szCs w:val="20"/>
              </w:rPr>
              <w:t>(член однієї ради)</w:t>
            </w:r>
          </w:p>
        </w:tc>
        <w:tc>
          <w:tcPr>
            <w:tcW w:w="1127" w:type="pct"/>
            <w:vMerge w:val="restart"/>
          </w:tcPr>
          <w:p w:rsidR="001B7EBD" w:rsidRPr="00FA74A4" w:rsidRDefault="001B7EBD" w:rsidP="00BB4BAC">
            <w:pPr>
              <w:rPr>
                <w:b/>
                <w:sz w:val="20"/>
                <w:szCs w:val="20"/>
              </w:rPr>
            </w:pPr>
            <w:r w:rsidRPr="00FA74A4">
              <w:rPr>
                <w:sz w:val="20"/>
                <w:szCs w:val="20"/>
              </w:rPr>
              <w:t>Відділ аспірантури та докторантури</w:t>
            </w:r>
          </w:p>
        </w:tc>
      </w:tr>
      <w:tr w:rsidR="001B7EBD" w:rsidRPr="00FA74A4" w:rsidTr="00BB4BAC">
        <w:trPr>
          <w:trHeight w:val="276"/>
        </w:trPr>
        <w:tc>
          <w:tcPr>
            <w:tcW w:w="235" w:type="pct"/>
            <w:vMerge/>
          </w:tcPr>
          <w:p w:rsidR="001B7EBD" w:rsidRPr="00FA74A4" w:rsidRDefault="001B7EBD" w:rsidP="00BB4BAC">
            <w:pPr>
              <w:rPr>
                <w:sz w:val="20"/>
                <w:szCs w:val="20"/>
              </w:rPr>
            </w:pPr>
          </w:p>
        </w:tc>
        <w:tc>
          <w:tcPr>
            <w:tcW w:w="1475" w:type="pct"/>
          </w:tcPr>
          <w:p w:rsidR="001B7EBD" w:rsidRPr="00FA74A4" w:rsidRDefault="001B7EBD" w:rsidP="005F2DB2">
            <w:pPr>
              <w:rPr>
                <w:sz w:val="20"/>
                <w:szCs w:val="20"/>
              </w:rPr>
            </w:pPr>
            <w:r w:rsidRPr="00FA74A4">
              <w:rPr>
                <w:sz w:val="20"/>
                <w:szCs w:val="20"/>
              </w:rPr>
              <w:t>Членство у разов</w:t>
            </w:r>
            <w:r w:rsidR="005F2DB2" w:rsidRPr="00FA74A4">
              <w:rPr>
                <w:sz w:val="20"/>
                <w:szCs w:val="20"/>
              </w:rPr>
              <w:t>их спеціалізованих вчених радах</w:t>
            </w:r>
          </w:p>
        </w:tc>
        <w:tc>
          <w:tcPr>
            <w:tcW w:w="1116" w:type="pct"/>
            <w:vMerge/>
          </w:tcPr>
          <w:p w:rsidR="001B7EBD" w:rsidRPr="00FA74A4" w:rsidRDefault="001B7EBD" w:rsidP="00BB4BAC">
            <w:pPr>
              <w:spacing w:line="233" w:lineRule="auto"/>
              <w:ind w:left="34"/>
              <w:rPr>
                <w:sz w:val="20"/>
                <w:szCs w:val="20"/>
              </w:rPr>
            </w:pPr>
          </w:p>
        </w:tc>
        <w:tc>
          <w:tcPr>
            <w:tcW w:w="1047" w:type="pct"/>
          </w:tcPr>
          <w:p w:rsidR="001B7EBD" w:rsidRPr="00FA74A4" w:rsidRDefault="00623876" w:rsidP="00BB4BAC">
            <w:pPr>
              <w:spacing w:line="233" w:lineRule="auto"/>
              <w:ind w:left="34"/>
              <w:rPr>
                <w:sz w:val="20"/>
                <w:szCs w:val="20"/>
              </w:rPr>
            </w:pPr>
            <w:r w:rsidRPr="00FA74A4">
              <w:rPr>
                <w:b/>
                <w:sz w:val="20"/>
                <w:szCs w:val="20"/>
              </w:rPr>
              <w:t>10</w:t>
            </w:r>
            <w:r w:rsidR="001B7EBD" w:rsidRPr="00FA74A4">
              <w:rPr>
                <w:b/>
                <w:sz w:val="20"/>
                <w:szCs w:val="20"/>
              </w:rPr>
              <w:t xml:space="preserve"> б. </w:t>
            </w:r>
            <w:r w:rsidR="001B7EBD" w:rsidRPr="00FA74A4">
              <w:rPr>
                <w:sz w:val="20"/>
                <w:szCs w:val="20"/>
              </w:rPr>
              <w:t>(голова ради)</w:t>
            </w:r>
          </w:p>
          <w:p w:rsidR="001B7EBD" w:rsidRPr="00FA74A4" w:rsidRDefault="00623876" w:rsidP="00623876">
            <w:pPr>
              <w:spacing w:line="233" w:lineRule="auto"/>
              <w:ind w:left="34"/>
              <w:rPr>
                <w:b/>
                <w:sz w:val="20"/>
                <w:szCs w:val="20"/>
              </w:rPr>
            </w:pPr>
            <w:r w:rsidRPr="00FA74A4">
              <w:rPr>
                <w:b/>
                <w:sz w:val="20"/>
                <w:szCs w:val="20"/>
              </w:rPr>
              <w:t>7</w:t>
            </w:r>
            <w:r w:rsidR="001B7EBD" w:rsidRPr="00FA74A4">
              <w:rPr>
                <w:b/>
                <w:sz w:val="20"/>
                <w:szCs w:val="20"/>
              </w:rPr>
              <w:t xml:space="preserve"> б. </w:t>
            </w:r>
            <w:r w:rsidR="001B7EBD" w:rsidRPr="00FA74A4">
              <w:rPr>
                <w:sz w:val="20"/>
                <w:szCs w:val="20"/>
              </w:rPr>
              <w:t>(член ради)</w:t>
            </w:r>
          </w:p>
        </w:tc>
        <w:tc>
          <w:tcPr>
            <w:tcW w:w="1127" w:type="pct"/>
            <w:vMerge/>
          </w:tcPr>
          <w:p w:rsidR="001B7EBD" w:rsidRPr="00FA74A4" w:rsidRDefault="001B7EBD" w:rsidP="00BB4BAC">
            <w:pPr>
              <w:rPr>
                <w:sz w:val="20"/>
                <w:szCs w:val="20"/>
              </w:rPr>
            </w:pPr>
          </w:p>
        </w:tc>
      </w:tr>
      <w:tr w:rsidR="001B7EBD" w:rsidRPr="00FA74A4" w:rsidTr="00BB4BAC">
        <w:trPr>
          <w:trHeight w:val="276"/>
        </w:trPr>
        <w:tc>
          <w:tcPr>
            <w:tcW w:w="235" w:type="pct"/>
          </w:tcPr>
          <w:p w:rsidR="001B7EBD" w:rsidRPr="00FA74A4" w:rsidRDefault="001B7EBD" w:rsidP="00BB4BAC">
            <w:pPr>
              <w:rPr>
                <w:sz w:val="20"/>
                <w:szCs w:val="20"/>
              </w:rPr>
            </w:pPr>
            <w:r w:rsidRPr="00FA74A4">
              <w:rPr>
                <w:sz w:val="20"/>
                <w:szCs w:val="20"/>
              </w:rPr>
              <w:t>9</w:t>
            </w:r>
          </w:p>
        </w:tc>
        <w:tc>
          <w:tcPr>
            <w:tcW w:w="1475" w:type="pct"/>
          </w:tcPr>
          <w:p w:rsidR="001B7EBD" w:rsidRPr="00FA74A4" w:rsidRDefault="001B7EBD" w:rsidP="00BB4BAC">
            <w:pPr>
              <w:rPr>
                <w:sz w:val="20"/>
                <w:szCs w:val="20"/>
              </w:rPr>
            </w:pPr>
            <w:r w:rsidRPr="00FA74A4">
              <w:rPr>
                <w:sz w:val="20"/>
                <w:szCs w:val="20"/>
              </w:rPr>
              <w:t>Керівництво студентом, який зайняв призове місце на IІ етапі Всеукраїнської студентської олімпіади / Всеукраїнського конкурсу студентських наукових робіт</w:t>
            </w:r>
          </w:p>
        </w:tc>
        <w:tc>
          <w:tcPr>
            <w:tcW w:w="1116" w:type="pct"/>
          </w:tcPr>
          <w:p w:rsidR="001B7EBD" w:rsidRPr="00FA74A4" w:rsidRDefault="001B7EBD" w:rsidP="00BB4BAC">
            <w:pPr>
              <w:rPr>
                <w:sz w:val="20"/>
                <w:szCs w:val="20"/>
              </w:rPr>
            </w:pPr>
            <w:r w:rsidRPr="00FA74A4">
              <w:rPr>
                <w:sz w:val="20"/>
                <w:szCs w:val="20"/>
              </w:rPr>
              <w:t>Прізвище, ім’я, по батькові студента, призове місце, спеціальність або галузь знань, рік</w:t>
            </w:r>
          </w:p>
        </w:tc>
        <w:tc>
          <w:tcPr>
            <w:tcW w:w="1047" w:type="pct"/>
          </w:tcPr>
          <w:p w:rsidR="001B7EBD" w:rsidRPr="00FA74A4" w:rsidRDefault="001B7EBD" w:rsidP="00BB4BAC">
            <w:pPr>
              <w:spacing w:line="238" w:lineRule="auto"/>
              <w:ind w:left="34"/>
              <w:rPr>
                <w:sz w:val="20"/>
                <w:szCs w:val="20"/>
              </w:rPr>
            </w:pPr>
            <w:r w:rsidRPr="00FA74A4">
              <w:rPr>
                <w:b/>
                <w:sz w:val="20"/>
                <w:szCs w:val="20"/>
              </w:rPr>
              <w:t>5 б.</w:t>
            </w:r>
            <w:r w:rsidRPr="00FA74A4">
              <w:rPr>
                <w:sz w:val="20"/>
                <w:szCs w:val="20"/>
              </w:rPr>
              <w:t xml:space="preserve"> (за кожного переможця </w:t>
            </w:r>
            <w:r w:rsidRPr="00FA74A4">
              <w:rPr>
                <w:sz w:val="22"/>
                <w:szCs w:val="22"/>
              </w:rPr>
              <w:t>ІІ етапу</w:t>
            </w:r>
            <w:r w:rsidRPr="00FA74A4">
              <w:rPr>
                <w:sz w:val="20"/>
                <w:szCs w:val="20"/>
              </w:rPr>
              <w:t>, І місце)</w:t>
            </w:r>
          </w:p>
          <w:p w:rsidR="001B7EBD" w:rsidRPr="00FA74A4" w:rsidRDefault="001B7EBD" w:rsidP="00BB4BAC">
            <w:pPr>
              <w:spacing w:line="238" w:lineRule="auto"/>
              <w:ind w:left="34"/>
              <w:rPr>
                <w:sz w:val="20"/>
                <w:szCs w:val="20"/>
              </w:rPr>
            </w:pPr>
            <w:r w:rsidRPr="00FA74A4">
              <w:rPr>
                <w:b/>
                <w:sz w:val="20"/>
                <w:szCs w:val="20"/>
              </w:rPr>
              <w:t xml:space="preserve">4 б. </w:t>
            </w:r>
            <w:r w:rsidRPr="00FA74A4">
              <w:rPr>
                <w:sz w:val="20"/>
                <w:szCs w:val="20"/>
              </w:rPr>
              <w:t xml:space="preserve">(за кожного призера </w:t>
            </w:r>
            <w:r w:rsidRPr="00FA74A4">
              <w:rPr>
                <w:sz w:val="22"/>
                <w:szCs w:val="22"/>
              </w:rPr>
              <w:t>ІІ етапу</w:t>
            </w:r>
            <w:r w:rsidRPr="00FA74A4">
              <w:rPr>
                <w:sz w:val="20"/>
                <w:szCs w:val="20"/>
              </w:rPr>
              <w:t>, ІІ місце)</w:t>
            </w:r>
          </w:p>
          <w:p w:rsidR="001B7EBD" w:rsidRPr="00FA74A4" w:rsidRDefault="001B7EBD" w:rsidP="00BB4BAC">
            <w:pPr>
              <w:spacing w:line="238" w:lineRule="auto"/>
              <w:ind w:left="34"/>
              <w:rPr>
                <w:sz w:val="20"/>
                <w:szCs w:val="20"/>
              </w:rPr>
            </w:pPr>
            <w:r w:rsidRPr="00FA74A4">
              <w:rPr>
                <w:b/>
                <w:sz w:val="20"/>
                <w:szCs w:val="20"/>
              </w:rPr>
              <w:t>3 б.</w:t>
            </w:r>
            <w:r w:rsidRPr="00FA74A4">
              <w:rPr>
                <w:sz w:val="20"/>
                <w:szCs w:val="20"/>
              </w:rPr>
              <w:t xml:space="preserve"> (за кожного призера </w:t>
            </w:r>
            <w:r w:rsidRPr="00FA74A4">
              <w:rPr>
                <w:sz w:val="22"/>
                <w:szCs w:val="22"/>
              </w:rPr>
              <w:t>ІІ етапу</w:t>
            </w:r>
            <w:r w:rsidRPr="00FA74A4">
              <w:rPr>
                <w:sz w:val="20"/>
                <w:szCs w:val="20"/>
              </w:rPr>
              <w:t>, ІІІ місце)</w:t>
            </w:r>
          </w:p>
        </w:tc>
        <w:tc>
          <w:tcPr>
            <w:tcW w:w="1127" w:type="pct"/>
          </w:tcPr>
          <w:p w:rsidR="001B7EBD" w:rsidRPr="00FA74A4" w:rsidRDefault="001B7EBD" w:rsidP="00BB4BAC">
            <w:pPr>
              <w:rPr>
                <w:b/>
                <w:sz w:val="20"/>
                <w:szCs w:val="20"/>
              </w:rPr>
            </w:pPr>
            <w:r w:rsidRPr="00FA74A4">
              <w:rPr>
                <w:sz w:val="20"/>
                <w:szCs w:val="20"/>
              </w:rPr>
              <w:t>Відділ по роботі з обдарованою молоддю</w:t>
            </w:r>
          </w:p>
        </w:tc>
      </w:tr>
      <w:tr w:rsidR="001B7EBD" w:rsidRPr="00FA74A4" w:rsidTr="00BB4BAC">
        <w:trPr>
          <w:trHeight w:val="276"/>
        </w:trPr>
        <w:tc>
          <w:tcPr>
            <w:tcW w:w="235" w:type="pct"/>
          </w:tcPr>
          <w:p w:rsidR="001B7EBD" w:rsidRPr="00FA74A4" w:rsidRDefault="001B7EBD" w:rsidP="00BB4BAC">
            <w:pPr>
              <w:rPr>
                <w:sz w:val="20"/>
                <w:szCs w:val="20"/>
              </w:rPr>
            </w:pPr>
            <w:r w:rsidRPr="00FA74A4">
              <w:rPr>
                <w:sz w:val="20"/>
                <w:szCs w:val="20"/>
              </w:rPr>
              <w:t>10</w:t>
            </w:r>
          </w:p>
        </w:tc>
        <w:tc>
          <w:tcPr>
            <w:tcW w:w="1475" w:type="pct"/>
          </w:tcPr>
          <w:p w:rsidR="001B7EBD" w:rsidRPr="00FA74A4" w:rsidRDefault="001B7EBD" w:rsidP="00BB4BAC">
            <w:pPr>
              <w:rPr>
                <w:sz w:val="20"/>
                <w:szCs w:val="20"/>
              </w:rPr>
            </w:pPr>
            <w:r w:rsidRPr="00FA74A4">
              <w:rPr>
                <w:sz w:val="20"/>
                <w:szCs w:val="20"/>
              </w:rPr>
              <w:t>Захист дисертації на здобуття наукового ступеня, присудження вченого звання:</w:t>
            </w:r>
          </w:p>
          <w:p w:rsidR="001B7EBD" w:rsidRPr="00FA74A4" w:rsidRDefault="001B7EBD" w:rsidP="00BB4BAC">
            <w:pPr>
              <w:rPr>
                <w:sz w:val="20"/>
                <w:szCs w:val="20"/>
              </w:rPr>
            </w:pPr>
            <w:r w:rsidRPr="00FA74A4">
              <w:rPr>
                <w:sz w:val="20"/>
                <w:szCs w:val="20"/>
              </w:rPr>
              <w:t>- захист дисертації на здобуття наукового ступеня (кандидата наук, доктора наук)</w:t>
            </w:r>
          </w:p>
          <w:p w:rsidR="001B7EBD" w:rsidRPr="00FA74A4" w:rsidRDefault="001B7EBD" w:rsidP="00BB4BAC">
            <w:pPr>
              <w:jc w:val="both"/>
              <w:rPr>
                <w:sz w:val="20"/>
                <w:szCs w:val="20"/>
              </w:rPr>
            </w:pPr>
            <w:r w:rsidRPr="00FA74A4">
              <w:rPr>
                <w:sz w:val="20"/>
                <w:szCs w:val="20"/>
              </w:rPr>
              <w:t>- присудження вченого звання (доцента, професора)</w:t>
            </w:r>
          </w:p>
        </w:tc>
        <w:tc>
          <w:tcPr>
            <w:tcW w:w="1116" w:type="pct"/>
          </w:tcPr>
          <w:p w:rsidR="001B7EBD" w:rsidRPr="00FA74A4" w:rsidRDefault="001B7EBD" w:rsidP="00BB4BAC">
            <w:pPr>
              <w:ind w:left="34"/>
              <w:rPr>
                <w:sz w:val="20"/>
              </w:rPr>
            </w:pPr>
            <w:r w:rsidRPr="00FA74A4">
              <w:rPr>
                <w:sz w:val="20"/>
              </w:rPr>
              <w:t>Серія і номер диплома (атестата), дата</w:t>
            </w:r>
          </w:p>
        </w:tc>
        <w:tc>
          <w:tcPr>
            <w:tcW w:w="1047" w:type="pct"/>
          </w:tcPr>
          <w:p w:rsidR="001B7EBD" w:rsidRPr="00FA74A4" w:rsidRDefault="001B7EBD" w:rsidP="00BB4BAC">
            <w:pPr>
              <w:ind w:left="34"/>
              <w:rPr>
                <w:b/>
                <w:sz w:val="20"/>
                <w:szCs w:val="20"/>
              </w:rPr>
            </w:pPr>
            <w:r w:rsidRPr="00FA74A4">
              <w:rPr>
                <w:b/>
                <w:sz w:val="20"/>
                <w:szCs w:val="20"/>
              </w:rPr>
              <w:t>10 б./20 б.</w:t>
            </w:r>
            <w:r w:rsidRPr="00FA74A4">
              <w:rPr>
                <w:sz w:val="20"/>
                <w:szCs w:val="20"/>
              </w:rPr>
              <w:t xml:space="preserve"> (за диплом кандидата/доктора наук)</w:t>
            </w:r>
            <w:r w:rsidRPr="00FA74A4">
              <w:rPr>
                <w:b/>
                <w:sz w:val="20"/>
                <w:szCs w:val="20"/>
              </w:rPr>
              <w:t xml:space="preserve"> </w:t>
            </w:r>
          </w:p>
          <w:p w:rsidR="001B7EBD" w:rsidRPr="00FA74A4" w:rsidRDefault="001B7EBD" w:rsidP="00BB4BAC">
            <w:pPr>
              <w:rPr>
                <w:b/>
                <w:sz w:val="20"/>
                <w:szCs w:val="20"/>
              </w:rPr>
            </w:pPr>
            <w:r w:rsidRPr="00FA74A4">
              <w:rPr>
                <w:b/>
                <w:sz w:val="20"/>
                <w:szCs w:val="20"/>
              </w:rPr>
              <w:t>10 б./15 б.</w:t>
            </w:r>
            <w:r w:rsidRPr="00FA74A4">
              <w:rPr>
                <w:sz w:val="20"/>
                <w:szCs w:val="20"/>
              </w:rPr>
              <w:t xml:space="preserve"> (за атестат доцента/професора)</w:t>
            </w:r>
            <w:r w:rsidRPr="00FA74A4">
              <w:rPr>
                <w:b/>
                <w:sz w:val="20"/>
                <w:szCs w:val="20"/>
              </w:rPr>
              <w:t xml:space="preserve"> </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BB4BAC">
        <w:trPr>
          <w:trHeight w:val="276"/>
        </w:trPr>
        <w:tc>
          <w:tcPr>
            <w:tcW w:w="5000" w:type="pct"/>
            <w:gridSpan w:val="5"/>
          </w:tcPr>
          <w:p w:rsidR="001B7EBD" w:rsidRPr="00FA74A4" w:rsidRDefault="001B7EBD" w:rsidP="00BB4BAC">
            <w:pPr>
              <w:jc w:val="center"/>
              <w:rPr>
                <w:b/>
                <w:sz w:val="20"/>
                <w:szCs w:val="20"/>
              </w:rPr>
            </w:pPr>
            <w:r w:rsidRPr="00FA74A4">
              <w:rPr>
                <w:b/>
                <w:sz w:val="20"/>
                <w:szCs w:val="20"/>
              </w:rPr>
              <w:t>Міжнародна діяльність</w:t>
            </w:r>
          </w:p>
        </w:tc>
      </w:tr>
      <w:tr w:rsidR="001B7EBD" w:rsidRPr="00FA74A4" w:rsidTr="00BB4BAC">
        <w:tc>
          <w:tcPr>
            <w:tcW w:w="235" w:type="pct"/>
          </w:tcPr>
          <w:p w:rsidR="001B7EBD" w:rsidRPr="00FA74A4" w:rsidRDefault="001B7EBD" w:rsidP="00BB4BAC">
            <w:pPr>
              <w:rPr>
                <w:sz w:val="20"/>
                <w:szCs w:val="20"/>
              </w:rPr>
            </w:pPr>
            <w:r w:rsidRPr="00FA74A4">
              <w:rPr>
                <w:sz w:val="20"/>
                <w:szCs w:val="20"/>
              </w:rPr>
              <w:t>11</w:t>
            </w:r>
          </w:p>
        </w:tc>
        <w:tc>
          <w:tcPr>
            <w:tcW w:w="1475" w:type="pct"/>
          </w:tcPr>
          <w:p w:rsidR="001B7EBD" w:rsidRPr="00FA74A4" w:rsidRDefault="001B7EBD" w:rsidP="00BB4BAC">
            <w:pPr>
              <w:rPr>
                <w:sz w:val="20"/>
                <w:szCs w:val="20"/>
              </w:rPr>
            </w:pPr>
            <w:r w:rsidRPr="00FA74A4">
              <w:rPr>
                <w:sz w:val="20"/>
                <w:szCs w:val="20"/>
              </w:rPr>
              <w:t>Міжнародні наукові проєкти (дослідницькі, академічні)</w:t>
            </w:r>
          </w:p>
        </w:tc>
        <w:tc>
          <w:tcPr>
            <w:tcW w:w="1116" w:type="pct"/>
          </w:tcPr>
          <w:p w:rsidR="001B7EBD" w:rsidRPr="00FA74A4" w:rsidRDefault="001B7EBD" w:rsidP="00BB4BAC">
            <w:pPr>
              <w:rPr>
                <w:sz w:val="20"/>
                <w:szCs w:val="20"/>
              </w:rPr>
            </w:pPr>
            <w:r w:rsidRPr="00FA74A4">
              <w:rPr>
                <w:sz w:val="20"/>
                <w:szCs w:val="20"/>
              </w:rPr>
              <w:t>Назва проєкту, рік, кількість учасників, форма участі, результати участі, загальний обсяг фінансування на рахунках ХДУ</w:t>
            </w:r>
          </w:p>
        </w:tc>
        <w:tc>
          <w:tcPr>
            <w:tcW w:w="1047" w:type="pct"/>
          </w:tcPr>
          <w:p w:rsidR="001B7EBD" w:rsidRPr="00FA74A4" w:rsidRDefault="001B7EBD" w:rsidP="00BB4BAC">
            <w:pPr>
              <w:rPr>
                <w:sz w:val="20"/>
                <w:szCs w:val="20"/>
              </w:rPr>
            </w:pPr>
            <w:r w:rsidRPr="00FA74A4">
              <w:rPr>
                <w:b/>
                <w:sz w:val="20"/>
                <w:szCs w:val="20"/>
              </w:rPr>
              <w:t>15/7 б.</w:t>
            </w:r>
            <w:r w:rsidRPr="00FA74A4">
              <w:rPr>
                <w:sz w:val="20"/>
                <w:szCs w:val="20"/>
              </w:rPr>
              <w:t xml:space="preserve"> (для керівників / виконавців за кожен проєкт у звітний період)</w:t>
            </w:r>
          </w:p>
        </w:tc>
        <w:tc>
          <w:tcPr>
            <w:tcW w:w="1127" w:type="pct"/>
          </w:tcPr>
          <w:p w:rsidR="001B7EBD" w:rsidRPr="00FA74A4" w:rsidRDefault="001B7EBD" w:rsidP="00BB4BAC">
            <w:pPr>
              <w:rPr>
                <w:b/>
                <w:sz w:val="20"/>
                <w:szCs w:val="20"/>
              </w:rPr>
            </w:pPr>
            <w:r w:rsidRPr="00FA74A4">
              <w:rPr>
                <w:sz w:val="20"/>
                <w:szCs w:val="20"/>
              </w:rPr>
              <w:t>Відділ міжнародних ініціатив та проєктної діяльності</w:t>
            </w:r>
          </w:p>
        </w:tc>
      </w:tr>
      <w:tr w:rsidR="001B7EBD" w:rsidRPr="00FA74A4" w:rsidTr="00BB4BAC">
        <w:tc>
          <w:tcPr>
            <w:tcW w:w="235" w:type="pct"/>
          </w:tcPr>
          <w:p w:rsidR="001B7EBD" w:rsidRPr="00FA74A4" w:rsidRDefault="001B7EBD" w:rsidP="00BB4BAC">
            <w:pPr>
              <w:rPr>
                <w:sz w:val="20"/>
                <w:szCs w:val="20"/>
              </w:rPr>
            </w:pPr>
            <w:r w:rsidRPr="00FA74A4">
              <w:rPr>
                <w:sz w:val="20"/>
                <w:szCs w:val="20"/>
              </w:rPr>
              <w:t>12</w:t>
            </w:r>
          </w:p>
        </w:tc>
        <w:tc>
          <w:tcPr>
            <w:tcW w:w="1475" w:type="pct"/>
          </w:tcPr>
          <w:p w:rsidR="001B7EBD" w:rsidRPr="00FA74A4" w:rsidRDefault="001B7EBD" w:rsidP="00BB4BAC">
            <w:pPr>
              <w:rPr>
                <w:sz w:val="20"/>
                <w:szCs w:val="20"/>
              </w:rPr>
            </w:pPr>
            <w:r w:rsidRPr="00FA74A4">
              <w:rPr>
                <w:sz w:val="20"/>
                <w:szCs w:val="20"/>
              </w:rPr>
              <w:t>Подані заявки на міжнародні проєкти / гранти</w:t>
            </w:r>
          </w:p>
        </w:tc>
        <w:tc>
          <w:tcPr>
            <w:tcW w:w="1116" w:type="pct"/>
          </w:tcPr>
          <w:p w:rsidR="001B7EBD" w:rsidRPr="00FA74A4" w:rsidRDefault="001B7EBD" w:rsidP="00BB4BAC">
            <w:pPr>
              <w:rPr>
                <w:sz w:val="20"/>
                <w:szCs w:val="20"/>
              </w:rPr>
            </w:pPr>
            <w:r w:rsidRPr="00FA74A4">
              <w:rPr>
                <w:sz w:val="20"/>
                <w:szCs w:val="20"/>
              </w:rPr>
              <w:t>Назва гранту, рік,</w:t>
            </w:r>
          </w:p>
          <w:p w:rsidR="001B7EBD" w:rsidRPr="00FA74A4" w:rsidRDefault="001B7EBD" w:rsidP="00BB4BAC">
            <w:pPr>
              <w:rPr>
                <w:sz w:val="20"/>
                <w:szCs w:val="20"/>
              </w:rPr>
            </w:pPr>
            <w:r w:rsidRPr="00FA74A4">
              <w:rPr>
                <w:sz w:val="20"/>
                <w:szCs w:val="20"/>
              </w:rPr>
              <w:t>результати подавання заявки</w:t>
            </w:r>
          </w:p>
        </w:tc>
        <w:tc>
          <w:tcPr>
            <w:tcW w:w="1047" w:type="pct"/>
          </w:tcPr>
          <w:p w:rsidR="001B7EBD" w:rsidRPr="00FA74A4" w:rsidRDefault="001B7EBD" w:rsidP="00BB4BAC">
            <w:pPr>
              <w:rPr>
                <w:b/>
                <w:sz w:val="20"/>
                <w:szCs w:val="20"/>
              </w:rPr>
            </w:pPr>
            <w:r w:rsidRPr="00FA74A4">
              <w:rPr>
                <w:b/>
                <w:sz w:val="20"/>
                <w:szCs w:val="20"/>
              </w:rPr>
              <w:t>5 б.</w:t>
            </w:r>
          </w:p>
        </w:tc>
        <w:tc>
          <w:tcPr>
            <w:tcW w:w="1127" w:type="pct"/>
          </w:tcPr>
          <w:p w:rsidR="001B7EBD" w:rsidRPr="00FA74A4" w:rsidRDefault="001B7EBD" w:rsidP="00BB4BAC">
            <w:pPr>
              <w:rPr>
                <w:b/>
                <w:sz w:val="20"/>
                <w:szCs w:val="20"/>
              </w:rPr>
            </w:pPr>
            <w:r w:rsidRPr="00FA74A4">
              <w:rPr>
                <w:sz w:val="20"/>
                <w:szCs w:val="20"/>
              </w:rPr>
              <w:t>Відділ міжнародних ініціатив та проєктної діяльності</w:t>
            </w:r>
          </w:p>
        </w:tc>
      </w:tr>
      <w:tr w:rsidR="001B7EBD" w:rsidRPr="00FA74A4" w:rsidTr="00BB4BAC">
        <w:tc>
          <w:tcPr>
            <w:tcW w:w="235" w:type="pct"/>
          </w:tcPr>
          <w:p w:rsidR="001B7EBD" w:rsidRPr="00FA74A4" w:rsidRDefault="001B7EBD" w:rsidP="00BB4BAC">
            <w:pPr>
              <w:rPr>
                <w:sz w:val="20"/>
                <w:szCs w:val="20"/>
              </w:rPr>
            </w:pPr>
            <w:r w:rsidRPr="00FA74A4">
              <w:rPr>
                <w:sz w:val="20"/>
                <w:szCs w:val="20"/>
              </w:rPr>
              <w:t>13</w:t>
            </w:r>
          </w:p>
        </w:tc>
        <w:tc>
          <w:tcPr>
            <w:tcW w:w="1475" w:type="pct"/>
          </w:tcPr>
          <w:p w:rsidR="001B7EBD" w:rsidRPr="00FA74A4" w:rsidRDefault="001B7EBD" w:rsidP="00BB4BAC">
            <w:pPr>
              <w:rPr>
                <w:sz w:val="20"/>
                <w:szCs w:val="20"/>
              </w:rPr>
            </w:pPr>
            <w:r w:rsidRPr="00FA74A4">
              <w:rPr>
                <w:sz w:val="20"/>
                <w:szCs w:val="20"/>
              </w:rPr>
              <w:t>Іноземні студенти, що навчаються на відповідній освітній програмі (для гарантів освітніх програм)</w:t>
            </w:r>
          </w:p>
        </w:tc>
        <w:tc>
          <w:tcPr>
            <w:tcW w:w="1116" w:type="pct"/>
          </w:tcPr>
          <w:p w:rsidR="001B7EBD" w:rsidRPr="00FA74A4" w:rsidRDefault="001B7EBD" w:rsidP="00BB4BAC">
            <w:pPr>
              <w:rPr>
                <w:sz w:val="20"/>
                <w:szCs w:val="20"/>
              </w:rPr>
            </w:pPr>
            <w:r w:rsidRPr="00FA74A4">
              <w:rPr>
                <w:sz w:val="20"/>
                <w:szCs w:val="20"/>
              </w:rPr>
              <w:t>Кількість іноземних студентів, які навчаються на освітній програмі</w:t>
            </w:r>
          </w:p>
        </w:tc>
        <w:tc>
          <w:tcPr>
            <w:tcW w:w="1047" w:type="pct"/>
          </w:tcPr>
          <w:p w:rsidR="001B7EBD" w:rsidRPr="00FA74A4" w:rsidRDefault="001B7EBD" w:rsidP="00BB4BAC">
            <w:pPr>
              <w:rPr>
                <w:sz w:val="20"/>
                <w:szCs w:val="20"/>
              </w:rPr>
            </w:pPr>
            <w:r w:rsidRPr="00FA74A4">
              <w:rPr>
                <w:b/>
                <w:sz w:val="20"/>
                <w:szCs w:val="20"/>
              </w:rPr>
              <w:t>3 б.</w:t>
            </w:r>
            <w:r w:rsidRPr="00FA74A4">
              <w:rPr>
                <w:sz w:val="20"/>
                <w:szCs w:val="20"/>
              </w:rPr>
              <w:t xml:space="preserve"> (від 5 осіб)</w:t>
            </w:r>
          </w:p>
          <w:p w:rsidR="001B7EBD" w:rsidRPr="00FA74A4" w:rsidRDefault="001B7EBD" w:rsidP="00BB4BAC">
            <w:pPr>
              <w:rPr>
                <w:sz w:val="20"/>
                <w:szCs w:val="20"/>
              </w:rPr>
            </w:pPr>
            <w:r w:rsidRPr="00FA74A4">
              <w:rPr>
                <w:b/>
                <w:sz w:val="20"/>
                <w:szCs w:val="20"/>
              </w:rPr>
              <w:t>5 б.</w:t>
            </w:r>
            <w:r w:rsidRPr="00FA74A4">
              <w:rPr>
                <w:sz w:val="20"/>
                <w:szCs w:val="20"/>
              </w:rPr>
              <w:t xml:space="preserve"> (від 10 осіб)</w:t>
            </w:r>
          </w:p>
        </w:tc>
        <w:tc>
          <w:tcPr>
            <w:tcW w:w="1127" w:type="pct"/>
          </w:tcPr>
          <w:p w:rsidR="001B7EBD" w:rsidRPr="00FA74A4" w:rsidRDefault="001B7EBD" w:rsidP="00BB4BAC">
            <w:pPr>
              <w:rPr>
                <w:sz w:val="20"/>
                <w:szCs w:val="20"/>
              </w:rPr>
            </w:pPr>
            <w:r w:rsidRPr="00FA74A4">
              <w:rPr>
                <w:sz w:val="20"/>
                <w:szCs w:val="20"/>
              </w:rPr>
              <w:t>Навчальний відділ</w:t>
            </w:r>
          </w:p>
        </w:tc>
      </w:tr>
      <w:tr w:rsidR="001B7EBD" w:rsidRPr="00FA74A4" w:rsidTr="004F70E5">
        <w:trPr>
          <w:trHeight w:val="758"/>
        </w:trPr>
        <w:tc>
          <w:tcPr>
            <w:tcW w:w="235" w:type="pct"/>
          </w:tcPr>
          <w:p w:rsidR="001B7EBD" w:rsidRPr="00FA74A4" w:rsidRDefault="001B7EBD" w:rsidP="00BB4BAC">
            <w:pPr>
              <w:rPr>
                <w:sz w:val="20"/>
                <w:szCs w:val="20"/>
              </w:rPr>
            </w:pPr>
            <w:r w:rsidRPr="00FA74A4">
              <w:rPr>
                <w:sz w:val="20"/>
                <w:szCs w:val="20"/>
              </w:rPr>
              <w:lastRenderedPageBreak/>
              <w:t>14</w:t>
            </w:r>
          </w:p>
        </w:tc>
        <w:tc>
          <w:tcPr>
            <w:tcW w:w="1475" w:type="pct"/>
          </w:tcPr>
          <w:p w:rsidR="001B7EBD" w:rsidRPr="00FA74A4" w:rsidRDefault="001B7EBD" w:rsidP="00BB4BAC">
            <w:pPr>
              <w:rPr>
                <w:sz w:val="20"/>
                <w:szCs w:val="20"/>
              </w:rPr>
            </w:pPr>
            <w:r w:rsidRPr="00FA74A4">
              <w:rPr>
                <w:sz w:val="20"/>
                <w:szCs w:val="20"/>
              </w:rPr>
              <w:t>Участь викладача у програмах академічної мобільності</w:t>
            </w:r>
          </w:p>
        </w:tc>
        <w:tc>
          <w:tcPr>
            <w:tcW w:w="1116" w:type="pct"/>
          </w:tcPr>
          <w:p w:rsidR="001B7EBD" w:rsidRPr="00FA74A4" w:rsidRDefault="001B7EBD" w:rsidP="00BB4BAC">
            <w:pPr>
              <w:rPr>
                <w:sz w:val="20"/>
                <w:szCs w:val="20"/>
              </w:rPr>
            </w:pPr>
            <w:r w:rsidRPr="00FA74A4">
              <w:rPr>
                <w:sz w:val="20"/>
                <w:szCs w:val="20"/>
              </w:rPr>
              <w:t>Наказ по ХДУ</w:t>
            </w:r>
          </w:p>
        </w:tc>
        <w:tc>
          <w:tcPr>
            <w:tcW w:w="1047" w:type="pct"/>
          </w:tcPr>
          <w:p w:rsidR="001B7EBD" w:rsidRPr="00FA74A4" w:rsidRDefault="001B7EBD" w:rsidP="00BB4BAC">
            <w:pPr>
              <w:rPr>
                <w:b/>
                <w:sz w:val="20"/>
                <w:szCs w:val="20"/>
              </w:rPr>
            </w:pPr>
            <w:r w:rsidRPr="00FA74A4">
              <w:rPr>
                <w:b/>
                <w:sz w:val="20"/>
                <w:szCs w:val="20"/>
              </w:rPr>
              <w:t>5 б</w:t>
            </w:r>
            <w:r w:rsidRPr="00FA74A4">
              <w:rPr>
                <w:sz w:val="20"/>
                <w:szCs w:val="20"/>
              </w:rPr>
              <w:t>. (за кожну академічну мобільність)</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416901">
        <w:trPr>
          <w:trHeight w:val="1088"/>
        </w:trPr>
        <w:tc>
          <w:tcPr>
            <w:tcW w:w="235" w:type="pct"/>
          </w:tcPr>
          <w:p w:rsidR="001B7EBD" w:rsidRPr="00FA74A4" w:rsidRDefault="001B7EBD" w:rsidP="00BB4BAC">
            <w:pPr>
              <w:rPr>
                <w:sz w:val="20"/>
                <w:szCs w:val="20"/>
              </w:rPr>
            </w:pPr>
            <w:r w:rsidRPr="00FA74A4">
              <w:rPr>
                <w:sz w:val="20"/>
                <w:szCs w:val="20"/>
              </w:rPr>
              <w:t>15</w:t>
            </w:r>
          </w:p>
        </w:tc>
        <w:tc>
          <w:tcPr>
            <w:tcW w:w="1475" w:type="pct"/>
          </w:tcPr>
          <w:p w:rsidR="001B7EBD" w:rsidRPr="00FA74A4" w:rsidRDefault="001B7EBD" w:rsidP="00416901">
            <w:pPr>
              <w:rPr>
                <w:sz w:val="20"/>
                <w:szCs w:val="20"/>
              </w:rPr>
            </w:pPr>
            <w:r w:rsidRPr="00FA74A4">
              <w:rPr>
                <w:sz w:val="20"/>
                <w:szCs w:val="20"/>
              </w:rPr>
              <w:t xml:space="preserve">Викладання в закордонних </w:t>
            </w:r>
            <w:r w:rsidR="00416901" w:rsidRPr="00FA74A4">
              <w:rPr>
                <w:sz w:val="20"/>
                <w:szCs w:val="20"/>
              </w:rPr>
              <w:t>ЗВО</w:t>
            </w:r>
            <w:r w:rsidRPr="00FA74A4">
              <w:rPr>
                <w:sz w:val="20"/>
                <w:szCs w:val="20"/>
              </w:rPr>
              <w:t xml:space="preserve"> (за програмами мобільності, грантами, програмами подвійних дипломів)</w:t>
            </w:r>
          </w:p>
        </w:tc>
        <w:tc>
          <w:tcPr>
            <w:tcW w:w="1116" w:type="pct"/>
          </w:tcPr>
          <w:p w:rsidR="001B7EBD" w:rsidRPr="00FA74A4" w:rsidRDefault="001B7EBD" w:rsidP="00BB4BAC">
            <w:pPr>
              <w:rPr>
                <w:sz w:val="20"/>
                <w:szCs w:val="20"/>
              </w:rPr>
            </w:pPr>
            <w:r w:rsidRPr="00FA74A4">
              <w:rPr>
                <w:sz w:val="20"/>
                <w:szCs w:val="20"/>
              </w:rPr>
              <w:t>Лист-запрошення, наказ про відрядження</w:t>
            </w:r>
          </w:p>
        </w:tc>
        <w:tc>
          <w:tcPr>
            <w:tcW w:w="1047" w:type="pct"/>
          </w:tcPr>
          <w:p w:rsidR="001B7EBD" w:rsidRPr="00FA74A4" w:rsidRDefault="001B7EBD" w:rsidP="00BB4BAC">
            <w:pPr>
              <w:rPr>
                <w:b/>
                <w:sz w:val="20"/>
                <w:szCs w:val="20"/>
              </w:rPr>
            </w:pPr>
            <w:r w:rsidRPr="00FA74A4">
              <w:rPr>
                <w:b/>
                <w:sz w:val="20"/>
                <w:szCs w:val="20"/>
              </w:rPr>
              <w:t>5 б.</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BB4BAC">
        <w:tc>
          <w:tcPr>
            <w:tcW w:w="5000" w:type="pct"/>
            <w:gridSpan w:val="5"/>
          </w:tcPr>
          <w:p w:rsidR="001B7EBD" w:rsidRPr="00FA74A4" w:rsidRDefault="001B7EBD" w:rsidP="00BB4BAC">
            <w:pPr>
              <w:jc w:val="center"/>
              <w:rPr>
                <w:b/>
                <w:sz w:val="20"/>
                <w:szCs w:val="20"/>
              </w:rPr>
            </w:pPr>
            <w:r w:rsidRPr="00FA74A4">
              <w:rPr>
                <w:b/>
                <w:sz w:val="20"/>
                <w:szCs w:val="20"/>
              </w:rPr>
              <w:t>Освітня діяльність</w:t>
            </w:r>
          </w:p>
        </w:tc>
      </w:tr>
      <w:tr w:rsidR="001B7EBD" w:rsidRPr="00FA74A4" w:rsidTr="00BB4BAC">
        <w:tc>
          <w:tcPr>
            <w:tcW w:w="235" w:type="pct"/>
          </w:tcPr>
          <w:p w:rsidR="001B7EBD" w:rsidRPr="00FA74A4" w:rsidRDefault="001B7EBD" w:rsidP="00BB4BAC">
            <w:pPr>
              <w:rPr>
                <w:sz w:val="20"/>
                <w:szCs w:val="20"/>
              </w:rPr>
            </w:pPr>
            <w:r w:rsidRPr="00FA74A4">
              <w:rPr>
                <w:sz w:val="20"/>
                <w:szCs w:val="20"/>
              </w:rPr>
              <w:t>16</w:t>
            </w:r>
          </w:p>
        </w:tc>
        <w:tc>
          <w:tcPr>
            <w:tcW w:w="1475" w:type="pct"/>
          </w:tcPr>
          <w:p w:rsidR="001B7EBD" w:rsidRPr="00FA74A4" w:rsidRDefault="001B7EBD" w:rsidP="00BB4BAC">
            <w:pPr>
              <w:rPr>
                <w:sz w:val="20"/>
                <w:szCs w:val="20"/>
              </w:rPr>
            </w:pPr>
            <w:r w:rsidRPr="00FA74A4">
              <w:rPr>
                <w:sz w:val="20"/>
                <w:szCs w:val="20"/>
              </w:rPr>
              <w:t>Навчальні заняття зі спеціальних дисциплін іноземною мовою для повнокомплектних груп на навчальний рік (крім фахівців, хто викладає профільні філологічні дисципліни іноземною мовою)</w:t>
            </w:r>
          </w:p>
        </w:tc>
        <w:tc>
          <w:tcPr>
            <w:tcW w:w="1116"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Перелік дисциплін із НМКД, кількість годин</w:t>
            </w:r>
          </w:p>
        </w:tc>
        <w:tc>
          <w:tcPr>
            <w:tcW w:w="104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b/>
                <w:sz w:val="20"/>
                <w:szCs w:val="20"/>
                <w:lang w:val="uk-UA"/>
              </w:rPr>
              <w:t>10 б.</w:t>
            </w:r>
            <w:r w:rsidRPr="00FA74A4">
              <w:rPr>
                <w:rFonts w:ascii="Times New Roman" w:hAnsi="Times New Roman"/>
                <w:sz w:val="20"/>
                <w:szCs w:val="20"/>
                <w:lang w:val="uk-UA"/>
              </w:rPr>
              <w:t xml:space="preserve"> (за дисципліну)</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Навчально-методичний відділ</w:t>
            </w:r>
          </w:p>
        </w:tc>
      </w:tr>
      <w:tr w:rsidR="001B7EBD" w:rsidRPr="00FA74A4" w:rsidTr="00BB4BAC">
        <w:tc>
          <w:tcPr>
            <w:tcW w:w="235" w:type="pct"/>
          </w:tcPr>
          <w:p w:rsidR="001B7EBD" w:rsidRPr="00FA74A4" w:rsidRDefault="001B7EBD" w:rsidP="00BB4BAC">
            <w:pPr>
              <w:rPr>
                <w:sz w:val="20"/>
                <w:szCs w:val="20"/>
              </w:rPr>
            </w:pPr>
            <w:r w:rsidRPr="00FA74A4">
              <w:rPr>
                <w:sz w:val="20"/>
                <w:szCs w:val="20"/>
              </w:rPr>
              <w:t>17</w:t>
            </w:r>
          </w:p>
        </w:tc>
        <w:tc>
          <w:tcPr>
            <w:tcW w:w="1475" w:type="pct"/>
          </w:tcPr>
          <w:p w:rsidR="001B7EBD" w:rsidRPr="00FA74A4" w:rsidRDefault="001B7EBD" w:rsidP="00BB4BAC">
            <w:pPr>
              <w:rPr>
                <w:sz w:val="20"/>
                <w:szCs w:val="20"/>
              </w:rPr>
            </w:pPr>
            <w:r w:rsidRPr="00FA74A4">
              <w:rPr>
                <w:sz w:val="20"/>
                <w:szCs w:val="20"/>
              </w:rPr>
              <w:t xml:space="preserve">Дистанційні курси з електронними освітніми ресурсами, підготовлені на сайті Херсонського віртуального університету або KSU </w:t>
            </w:r>
            <w:proofErr w:type="spellStart"/>
            <w:r w:rsidRPr="00FA74A4">
              <w:rPr>
                <w:sz w:val="20"/>
                <w:szCs w:val="20"/>
              </w:rPr>
              <w:t>online</w:t>
            </w:r>
            <w:proofErr w:type="spellEnd"/>
            <w:r w:rsidRPr="00FA74A4">
              <w:rPr>
                <w:sz w:val="20"/>
                <w:szCs w:val="20"/>
              </w:rPr>
              <w:t xml:space="preserve"> </w:t>
            </w:r>
          </w:p>
        </w:tc>
        <w:tc>
          <w:tcPr>
            <w:tcW w:w="1116" w:type="pct"/>
          </w:tcPr>
          <w:p w:rsidR="001B7EBD" w:rsidRPr="00FA74A4" w:rsidRDefault="00416901" w:rsidP="00416901">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Назви</w:t>
            </w:r>
            <w:r w:rsidR="001B7EBD" w:rsidRPr="00FA74A4">
              <w:rPr>
                <w:rFonts w:ascii="Times New Roman" w:hAnsi="Times New Roman"/>
                <w:sz w:val="20"/>
                <w:szCs w:val="20"/>
                <w:lang w:val="uk-UA"/>
              </w:rPr>
              <w:t xml:space="preserve"> курсів, на які зареєстровані здобувачі, </w:t>
            </w:r>
            <w:r w:rsidRPr="00FA74A4">
              <w:rPr>
                <w:rFonts w:ascii="Times New Roman" w:hAnsi="Times New Roman"/>
                <w:sz w:val="20"/>
                <w:szCs w:val="20"/>
                <w:lang w:val="uk-UA"/>
              </w:rPr>
              <w:t>що</w:t>
            </w:r>
            <w:r w:rsidR="001B7EBD" w:rsidRPr="00FA74A4">
              <w:rPr>
                <w:rFonts w:ascii="Times New Roman" w:hAnsi="Times New Roman"/>
                <w:sz w:val="20"/>
                <w:szCs w:val="20"/>
                <w:lang w:val="uk-UA"/>
              </w:rPr>
              <w:t xml:space="preserve"> виконали передбачені викладачем завдання, покликання на сторінку курсу</w:t>
            </w:r>
          </w:p>
        </w:tc>
        <w:tc>
          <w:tcPr>
            <w:tcW w:w="104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b/>
                <w:sz w:val="20"/>
                <w:szCs w:val="20"/>
                <w:lang w:val="uk-UA"/>
              </w:rPr>
              <w:t>8 б.</w:t>
            </w:r>
            <w:r w:rsidRPr="00FA74A4">
              <w:rPr>
                <w:rFonts w:ascii="Times New Roman" w:hAnsi="Times New Roman"/>
                <w:sz w:val="20"/>
                <w:szCs w:val="20"/>
                <w:lang w:val="uk-UA"/>
              </w:rPr>
              <w:t xml:space="preserve"> (за дисципліну)</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bdr w:val="none" w:sz="0" w:space="0" w:color="auto" w:frame="1"/>
                <w:shd w:val="clear" w:color="auto" w:fill="FFFFFF"/>
                <w:lang w:val="uk-UA"/>
              </w:rPr>
              <w:t>Відділ забезпечення академічно-інформаційно-комунікаційної інфраструктури</w:t>
            </w:r>
          </w:p>
        </w:tc>
      </w:tr>
      <w:tr w:rsidR="001B7EBD" w:rsidRPr="00FA74A4" w:rsidTr="00BB4BAC">
        <w:trPr>
          <w:trHeight w:val="289"/>
        </w:trPr>
        <w:tc>
          <w:tcPr>
            <w:tcW w:w="235" w:type="pct"/>
          </w:tcPr>
          <w:p w:rsidR="001B7EBD" w:rsidRPr="00FA74A4" w:rsidRDefault="001B7EBD" w:rsidP="00BB4BAC">
            <w:pPr>
              <w:rPr>
                <w:sz w:val="20"/>
                <w:szCs w:val="20"/>
              </w:rPr>
            </w:pPr>
            <w:r w:rsidRPr="00FA74A4">
              <w:rPr>
                <w:sz w:val="20"/>
                <w:szCs w:val="20"/>
              </w:rPr>
              <w:t>18</w:t>
            </w:r>
          </w:p>
        </w:tc>
        <w:tc>
          <w:tcPr>
            <w:tcW w:w="1475" w:type="pct"/>
          </w:tcPr>
          <w:p w:rsidR="001B7EBD" w:rsidRPr="00FA74A4" w:rsidRDefault="001B7EBD" w:rsidP="00416901">
            <w:pPr>
              <w:rPr>
                <w:sz w:val="20"/>
                <w:szCs w:val="20"/>
              </w:rPr>
            </w:pPr>
            <w:r w:rsidRPr="00FA74A4">
              <w:rPr>
                <w:sz w:val="20"/>
                <w:szCs w:val="20"/>
              </w:rPr>
              <w:t>Наявність виданих посібників для самостійної роботи студентів та дистанційного навчання, конспектів лекцій/практикумів/ методичних рекомендацій із грифом з грифом ученої ради ЗВО або НУ</w:t>
            </w:r>
            <w:r w:rsidR="00416901" w:rsidRPr="00FA74A4">
              <w:rPr>
                <w:sz w:val="20"/>
                <w:szCs w:val="20"/>
              </w:rPr>
              <w:t xml:space="preserve"> </w:t>
            </w:r>
            <w:r w:rsidRPr="00FA74A4">
              <w:rPr>
                <w:sz w:val="20"/>
                <w:szCs w:val="20"/>
              </w:rPr>
              <w:t xml:space="preserve">(за умови наявності в </w:t>
            </w:r>
            <w:proofErr w:type="spellStart"/>
            <w:r w:rsidRPr="00FA74A4">
              <w:rPr>
                <w:sz w:val="20"/>
                <w:szCs w:val="20"/>
              </w:rPr>
              <w:t>репозитарії</w:t>
            </w:r>
            <w:proofErr w:type="spellEnd"/>
            <w:r w:rsidRPr="00FA74A4">
              <w:rPr>
                <w:sz w:val="20"/>
                <w:szCs w:val="20"/>
              </w:rPr>
              <w:t xml:space="preserve"> або Науковій бібліотеці ХДУ)</w:t>
            </w:r>
          </w:p>
        </w:tc>
        <w:tc>
          <w:tcPr>
            <w:tcW w:w="1116" w:type="pct"/>
          </w:tcPr>
          <w:p w:rsidR="001B7EBD" w:rsidRPr="00FA74A4" w:rsidRDefault="001B7EBD" w:rsidP="00BB4BAC">
            <w:pPr>
              <w:rPr>
                <w:sz w:val="20"/>
                <w:szCs w:val="20"/>
              </w:rPr>
            </w:pPr>
            <w:r w:rsidRPr="00FA74A4">
              <w:rPr>
                <w:sz w:val="20"/>
                <w:szCs w:val="20"/>
              </w:rPr>
              <w:t>Список виданих праць, ISBN, покликання за наявності</w:t>
            </w:r>
          </w:p>
        </w:tc>
        <w:tc>
          <w:tcPr>
            <w:tcW w:w="1047" w:type="pct"/>
          </w:tcPr>
          <w:p w:rsidR="001B7EBD" w:rsidRPr="00FA74A4" w:rsidRDefault="001B7EBD" w:rsidP="00BB4BAC">
            <w:pPr>
              <w:rPr>
                <w:sz w:val="20"/>
                <w:szCs w:val="20"/>
              </w:rPr>
            </w:pPr>
            <w:r w:rsidRPr="00FA74A4">
              <w:rPr>
                <w:b/>
                <w:snapToGrid w:val="0"/>
                <w:sz w:val="20"/>
                <w:szCs w:val="20"/>
              </w:rPr>
              <w:t xml:space="preserve">10 б./7 б. </w:t>
            </w:r>
            <w:r w:rsidRPr="00FA74A4">
              <w:rPr>
                <w:snapToGrid w:val="0"/>
                <w:sz w:val="20"/>
                <w:szCs w:val="20"/>
              </w:rPr>
              <w:t>(одноосібно/ у співавторстві)</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Навчально-методичний відділ</w:t>
            </w:r>
          </w:p>
        </w:tc>
      </w:tr>
      <w:tr w:rsidR="001B7EBD" w:rsidRPr="00FA74A4" w:rsidTr="00BB4BAC">
        <w:trPr>
          <w:trHeight w:val="1380"/>
        </w:trPr>
        <w:tc>
          <w:tcPr>
            <w:tcW w:w="235" w:type="pct"/>
          </w:tcPr>
          <w:p w:rsidR="001B7EBD" w:rsidRPr="00FA74A4" w:rsidRDefault="001B7EBD" w:rsidP="00BB4BAC">
            <w:pPr>
              <w:rPr>
                <w:sz w:val="20"/>
                <w:szCs w:val="20"/>
              </w:rPr>
            </w:pPr>
            <w:r w:rsidRPr="00FA74A4">
              <w:rPr>
                <w:sz w:val="20"/>
                <w:szCs w:val="20"/>
              </w:rPr>
              <w:t>19</w:t>
            </w:r>
          </w:p>
        </w:tc>
        <w:tc>
          <w:tcPr>
            <w:tcW w:w="1475" w:type="pct"/>
          </w:tcPr>
          <w:p w:rsidR="001B7EBD" w:rsidRPr="00FA74A4" w:rsidRDefault="001B7EBD" w:rsidP="00BB4BAC">
            <w:pPr>
              <w:rPr>
                <w:sz w:val="20"/>
                <w:szCs w:val="20"/>
              </w:rPr>
            </w:pPr>
            <w:r w:rsidRPr="00FA74A4">
              <w:rPr>
                <w:sz w:val="20"/>
                <w:szCs w:val="20"/>
              </w:rPr>
              <w:t>Акредитовані освітні програми за критеріями</w:t>
            </w:r>
            <w:r w:rsidR="00416901" w:rsidRPr="00FA74A4">
              <w:rPr>
                <w:sz w:val="20"/>
                <w:szCs w:val="20"/>
              </w:rPr>
              <w:t xml:space="preserve"> іноземних акредитаційних агентств,</w:t>
            </w:r>
            <w:r w:rsidRPr="00FA74A4">
              <w:rPr>
                <w:sz w:val="20"/>
                <w:szCs w:val="20"/>
              </w:rPr>
              <w:t xml:space="preserve"> Національного агентства із забезпечення якості вищої освіти та Міністерства освіти і науки України</w:t>
            </w:r>
          </w:p>
        </w:tc>
        <w:tc>
          <w:tcPr>
            <w:tcW w:w="1116" w:type="pct"/>
          </w:tcPr>
          <w:p w:rsidR="001B7EBD" w:rsidRPr="00FA74A4" w:rsidRDefault="001B7EBD" w:rsidP="00BB4BAC">
            <w:pPr>
              <w:rPr>
                <w:sz w:val="20"/>
                <w:szCs w:val="20"/>
              </w:rPr>
            </w:pPr>
            <w:r w:rsidRPr="00FA74A4">
              <w:rPr>
                <w:sz w:val="20"/>
                <w:szCs w:val="20"/>
              </w:rPr>
              <w:t>Сертифікат про акредитацію</w:t>
            </w:r>
          </w:p>
        </w:tc>
        <w:tc>
          <w:tcPr>
            <w:tcW w:w="1047" w:type="pct"/>
          </w:tcPr>
          <w:p w:rsidR="00416901" w:rsidRPr="00FA74A4" w:rsidRDefault="00416901" w:rsidP="00416901">
            <w:pPr>
              <w:rPr>
                <w:sz w:val="20"/>
                <w:szCs w:val="20"/>
              </w:rPr>
            </w:pPr>
            <w:r w:rsidRPr="00FA74A4">
              <w:rPr>
                <w:sz w:val="20"/>
                <w:szCs w:val="20"/>
              </w:rPr>
              <w:t>За критеріями іноземних акредитаційних агентств</w:t>
            </w:r>
          </w:p>
          <w:p w:rsidR="00416901" w:rsidRPr="00FA74A4" w:rsidRDefault="00416901" w:rsidP="00416901">
            <w:pPr>
              <w:rPr>
                <w:sz w:val="20"/>
                <w:szCs w:val="20"/>
              </w:rPr>
            </w:pPr>
            <w:r w:rsidRPr="00FA74A4">
              <w:rPr>
                <w:b/>
                <w:sz w:val="20"/>
                <w:szCs w:val="20"/>
              </w:rPr>
              <w:t>50 б.</w:t>
            </w:r>
            <w:r w:rsidRPr="00FA74A4">
              <w:rPr>
                <w:sz w:val="20"/>
                <w:szCs w:val="20"/>
              </w:rPr>
              <w:t xml:space="preserve"> (для гарантів)</w:t>
            </w:r>
          </w:p>
          <w:p w:rsidR="00416901" w:rsidRPr="00FA74A4" w:rsidRDefault="00416901" w:rsidP="00416901">
            <w:pPr>
              <w:rPr>
                <w:sz w:val="20"/>
                <w:szCs w:val="20"/>
              </w:rPr>
            </w:pPr>
            <w:r w:rsidRPr="00FA74A4">
              <w:rPr>
                <w:b/>
                <w:sz w:val="20"/>
                <w:szCs w:val="20"/>
              </w:rPr>
              <w:t>15 б.</w:t>
            </w:r>
            <w:r w:rsidRPr="00FA74A4">
              <w:rPr>
                <w:sz w:val="20"/>
                <w:szCs w:val="20"/>
              </w:rPr>
              <w:t xml:space="preserve"> (для членів групи забезпечення)</w:t>
            </w:r>
          </w:p>
          <w:p w:rsidR="001B7EBD" w:rsidRPr="00FA74A4" w:rsidRDefault="001B7EBD" w:rsidP="00BB4BAC">
            <w:pPr>
              <w:rPr>
                <w:sz w:val="20"/>
                <w:szCs w:val="20"/>
              </w:rPr>
            </w:pPr>
            <w:r w:rsidRPr="00FA74A4">
              <w:rPr>
                <w:sz w:val="20"/>
                <w:szCs w:val="20"/>
              </w:rPr>
              <w:t>За критеріями НАЗЯВО</w:t>
            </w:r>
          </w:p>
          <w:p w:rsidR="001B7EBD" w:rsidRPr="00FA74A4" w:rsidRDefault="001B7EBD" w:rsidP="00BB4BAC">
            <w:pPr>
              <w:rPr>
                <w:sz w:val="20"/>
                <w:szCs w:val="20"/>
              </w:rPr>
            </w:pPr>
            <w:r w:rsidRPr="00FA74A4">
              <w:rPr>
                <w:b/>
                <w:sz w:val="20"/>
                <w:szCs w:val="20"/>
              </w:rPr>
              <w:t>30 б.</w:t>
            </w:r>
            <w:r w:rsidRPr="00FA74A4">
              <w:rPr>
                <w:sz w:val="20"/>
                <w:szCs w:val="20"/>
              </w:rPr>
              <w:t xml:space="preserve"> (для гарантів)</w:t>
            </w:r>
          </w:p>
          <w:p w:rsidR="001B7EBD" w:rsidRPr="00FA74A4" w:rsidRDefault="001B7EBD" w:rsidP="00BB4BAC">
            <w:pPr>
              <w:rPr>
                <w:sz w:val="20"/>
                <w:szCs w:val="20"/>
              </w:rPr>
            </w:pPr>
            <w:r w:rsidRPr="00FA74A4">
              <w:rPr>
                <w:b/>
                <w:sz w:val="20"/>
                <w:szCs w:val="20"/>
              </w:rPr>
              <w:t>5 б.</w:t>
            </w:r>
            <w:r w:rsidRPr="00FA74A4">
              <w:rPr>
                <w:sz w:val="20"/>
                <w:szCs w:val="20"/>
              </w:rPr>
              <w:t xml:space="preserve"> (для членів групи забезпечення)</w:t>
            </w:r>
          </w:p>
          <w:p w:rsidR="001B7EBD" w:rsidRPr="00FA74A4" w:rsidRDefault="001B7EBD" w:rsidP="00BB4BAC">
            <w:pPr>
              <w:rPr>
                <w:sz w:val="20"/>
                <w:szCs w:val="20"/>
              </w:rPr>
            </w:pPr>
            <w:r w:rsidRPr="00FA74A4">
              <w:rPr>
                <w:sz w:val="20"/>
                <w:szCs w:val="20"/>
              </w:rPr>
              <w:t>За критеріями МОН</w:t>
            </w:r>
          </w:p>
          <w:p w:rsidR="001B7EBD" w:rsidRPr="00FA74A4" w:rsidRDefault="001B7EBD" w:rsidP="00BB4BAC">
            <w:pPr>
              <w:rPr>
                <w:sz w:val="20"/>
                <w:szCs w:val="20"/>
              </w:rPr>
            </w:pPr>
            <w:r w:rsidRPr="00FA74A4">
              <w:rPr>
                <w:b/>
                <w:sz w:val="20"/>
                <w:szCs w:val="20"/>
              </w:rPr>
              <w:t>20 б.</w:t>
            </w:r>
            <w:r w:rsidRPr="00FA74A4">
              <w:rPr>
                <w:sz w:val="20"/>
                <w:szCs w:val="20"/>
              </w:rPr>
              <w:t xml:space="preserve"> (для гарантів)</w:t>
            </w:r>
          </w:p>
          <w:p w:rsidR="001B7EBD" w:rsidRPr="00FA74A4" w:rsidRDefault="001B7EBD" w:rsidP="00BB4BAC">
            <w:pPr>
              <w:rPr>
                <w:sz w:val="20"/>
                <w:szCs w:val="20"/>
              </w:rPr>
            </w:pPr>
            <w:r w:rsidRPr="00FA74A4">
              <w:rPr>
                <w:b/>
                <w:sz w:val="20"/>
                <w:szCs w:val="20"/>
              </w:rPr>
              <w:t>3 б.</w:t>
            </w:r>
            <w:r w:rsidRPr="00FA74A4">
              <w:rPr>
                <w:sz w:val="20"/>
                <w:szCs w:val="20"/>
              </w:rPr>
              <w:t xml:space="preserve"> (для членів групи забезпечення)</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Навчально-методичний відділ</w:t>
            </w:r>
          </w:p>
        </w:tc>
      </w:tr>
      <w:tr w:rsidR="001B7EBD" w:rsidRPr="00FA74A4" w:rsidTr="00BB4BAC">
        <w:trPr>
          <w:trHeight w:val="276"/>
        </w:trPr>
        <w:tc>
          <w:tcPr>
            <w:tcW w:w="5000" w:type="pct"/>
            <w:gridSpan w:val="5"/>
          </w:tcPr>
          <w:p w:rsidR="001B7EBD" w:rsidRPr="00FA74A4" w:rsidRDefault="001B7EBD" w:rsidP="00BB4BAC">
            <w:pPr>
              <w:jc w:val="center"/>
              <w:rPr>
                <w:b/>
                <w:sz w:val="20"/>
                <w:szCs w:val="20"/>
              </w:rPr>
            </w:pPr>
            <w:r w:rsidRPr="00FA74A4">
              <w:rPr>
                <w:b/>
                <w:sz w:val="20"/>
                <w:szCs w:val="20"/>
              </w:rPr>
              <w:t>Соціально-гуманітарна діяльність</w:t>
            </w:r>
          </w:p>
        </w:tc>
      </w:tr>
      <w:tr w:rsidR="001B7EBD" w:rsidRPr="00FA74A4" w:rsidTr="00BB4BAC">
        <w:trPr>
          <w:trHeight w:val="276"/>
        </w:trPr>
        <w:tc>
          <w:tcPr>
            <w:tcW w:w="235" w:type="pct"/>
          </w:tcPr>
          <w:p w:rsidR="001B7EBD" w:rsidRPr="00FA74A4" w:rsidRDefault="001B7EBD" w:rsidP="00BB4BAC">
            <w:pPr>
              <w:rPr>
                <w:sz w:val="20"/>
                <w:szCs w:val="20"/>
              </w:rPr>
            </w:pPr>
            <w:r w:rsidRPr="00FA74A4">
              <w:rPr>
                <w:sz w:val="20"/>
                <w:szCs w:val="20"/>
              </w:rPr>
              <w:t>20</w:t>
            </w:r>
          </w:p>
        </w:tc>
        <w:tc>
          <w:tcPr>
            <w:tcW w:w="1475" w:type="pct"/>
          </w:tcPr>
          <w:p w:rsidR="001B7EBD" w:rsidRPr="00FA74A4" w:rsidRDefault="001B7EBD" w:rsidP="00BB4BAC">
            <w:pPr>
              <w:rPr>
                <w:sz w:val="20"/>
                <w:szCs w:val="20"/>
              </w:rPr>
            </w:pPr>
            <w:r w:rsidRPr="00FA74A4">
              <w:rPr>
                <w:sz w:val="20"/>
                <w:szCs w:val="20"/>
              </w:rPr>
              <w:t>Працевлаштовані випускники після завершення навчання і отримання ступеня вищої освіти (для гарантів освітніх програм)</w:t>
            </w:r>
          </w:p>
        </w:tc>
        <w:tc>
          <w:tcPr>
            <w:tcW w:w="1116" w:type="pct"/>
          </w:tcPr>
          <w:p w:rsidR="001B7EBD" w:rsidRPr="00FA74A4" w:rsidRDefault="001B7EBD" w:rsidP="00BB4BAC">
            <w:pPr>
              <w:rPr>
                <w:sz w:val="20"/>
                <w:szCs w:val="20"/>
              </w:rPr>
            </w:pPr>
            <w:r w:rsidRPr="00FA74A4">
              <w:rPr>
                <w:sz w:val="20"/>
                <w:szCs w:val="20"/>
              </w:rPr>
              <w:t>База даних працевлаштованих випускників (номери телефонів, електронні адреси, місце роботи, посада, поштова адреса)</w:t>
            </w:r>
          </w:p>
        </w:tc>
        <w:tc>
          <w:tcPr>
            <w:tcW w:w="1047" w:type="pct"/>
          </w:tcPr>
          <w:p w:rsidR="001B7EBD" w:rsidRPr="00FA74A4" w:rsidRDefault="001B7EBD" w:rsidP="00BB4BAC">
            <w:pPr>
              <w:rPr>
                <w:sz w:val="20"/>
                <w:szCs w:val="20"/>
              </w:rPr>
            </w:pPr>
            <w:r w:rsidRPr="00FA74A4">
              <w:rPr>
                <w:b/>
                <w:sz w:val="20"/>
                <w:szCs w:val="20"/>
              </w:rPr>
              <w:t>10 б.</w:t>
            </w:r>
            <w:r w:rsidRPr="00FA74A4">
              <w:rPr>
                <w:sz w:val="20"/>
                <w:szCs w:val="20"/>
              </w:rPr>
              <w:t xml:space="preserve"> для гарантів ОП, якщо 20 і більше випускників</w:t>
            </w:r>
          </w:p>
          <w:p w:rsidR="001B7EBD" w:rsidRPr="00FA74A4" w:rsidRDefault="001B7EBD" w:rsidP="00BB4BAC">
            <w:pPr>
              <w:rPr>
                <w:sz w:val="20"/>
                <w:szCs w:val="20"/>
              </w:rPr>
            </w:pPr>
            <w:r w:rsidRPr="00FA74A4">
              <w:rPr>
                <w:b/>
                <w:sz w:val="20"/>
                <w:szCs w:val="20"/>
              </w:rPr>
              <w:t>5 б.</w:t>
            </w:r>
            <w:r w:rsidRPr="00FA74A4">
              <w:rPr>
                <w:sz w:val="20"/>
                <w:szCs w:val="20"/>
              </w:rPr>
              <w:t xml:space="preserve"> для гарантів ОП, якщо менше 20 випускників</w:t>
            </w:r>
          </w:p>
        </w:tc>
        <w:tc>
          <w:tcPr>
            <w:tcW w:w="1127" w:type="pct"/>
          </w:tcPr>
          <w:p w:rsidR="001B7EBD" w:rsidRPr="00FA74A4" w:rsidRDefault="001B7EBD" w:rsidP="00BB4BAC">
            <w:pPr>
              <w:rPr>
                <w:sz w:val="20"/>
                <w:szCs w:val="20"/>
              </w:rPr>
            </w:pPr>
            <w:r w:rsidRPr="00FA74A4">
              <w:rPr>
                <w:sz w:val="20"/>
                <w:szCs w:val="20"/>
              </w:rPr>
              <w:t>Сектор сприяння працевлаштуванню студентів і випускників</w:t>
            </w:r>
          </w:p>
        </w:tc>
      </w:tr>
    </w:tbl>
    <w:p w:rsidR="001B7EBD" w:rsidRPr="00FA74A4" w:rsidRDefault="008342F1" w:rsidP="008342F1">
      <w:pPr>
        <w:ind w:firstLine="567"/>
        <w:jc w:val="both"/>
      </w:pPr>
      <w:r w:rsidRPr="00FA74A4">
        <w:lastRenderedPageBreak/>
        <w:t>1.</w:t>
      </w:r>
      <w:r w:rsidR="001B7EBD" w:rsidRPr="00FA74A4">
        <w:t xml:space="preserve"> Інформація подається за останні </w:t>
      </w:r>
      <w:r w:rsidR="001B7EBD" w:rsidRPr="00FA74A4">
        <w:rPr>
          <w:lang w:val="ru-RU"/>
        </w:rPr>
        <w:t xml:space="preserve">три </w:t>
      </w:r>
      <w:r w:rsidR="001B7EBD" w:rsidRPr="00FA74A4">
        <w:t>календарних</w:t>
      </w:r>
      <w:r w:rsidR="001B7EBD" w:rsidRPr="00FA74A4">
        <w:rPr>
          <w:lang w:val="ru-RU"/>
        </w:rPr>
        <w:t xml:space="preserve"> роки</w:t>
      </w:r>
      <w:r w:rsidR="001B7EBD" w:rsidRPr="00FA74A4">
        <w:t>.</w:t>
      </w:r>
    </w:p>
    <w:p w:rsidR="001B7EBD" w:rsidRPr="00FA74A4" w:rsidRDefault="001B7EBD" w:rsidP="008342F1">
      <w:pPr>
        <w:ind w:firstLine="567"/>
        <w:jc w:val="both"/>
      </w:pPr>
      <w:r w:rsidRPr="00FA74A4">
        <w:t>2</w:t>
      </w:r>
      <w:r w:rsidR="008342F1" w:rsidRPr="00FA74A4">
        <w:t>.</w:t>
      </w:r>
      <w:r w:rsidRPr="00FA74A4">
        <w:t> Бали присвоюються лише за результати професійної діяльності за основним місцем роботи</w:t>
      </w:r>
      <w:r w:rsidR="00A71905" w:rsidRPr="00FA74A4">
        <w:t xml:space="preserve"> (включаючи внутрішнє сумісництво ректора, проректорів, деканів факультетів)</w:t>
      </w:r>
      <w:r w:rsidRPr="00FA74A4">
        <w:t xml:space="preserve">. </w:t>
      </w:r>
    </w:p>
    <w:p w:rsidR="001B7EBD" w:rsidRPr="00FA74A4" w:rsidRDefault="001B7EBD" w:rsidP="008342F1">
      <w:pPr>
        <w:ind w:firstLine="567"/>
        <w:jc w:val="both"/>
      </w:pPr>
      <w:r w:rsidRPr="00FA74A4">
        <w:t>3</w:t>
      </w:r>
      <w:r w:rsidR="008342F1" w:rsidRPr="00FA74A4">
        <w:t>.</w:t>
      </w:r>
      <w:r w:rsidRPr="00FA74A4">
        <w:t xml:space="preserve"> Сумарна кількість балів </w:t>
      </w:r>
      <w:r w:rsidR="008342F1" w:rsidRPr="00FA74A4">
        <w:t>за</w:t>
      </w:r>
      <w:r w:rsidRPr="00FA74A4">
        <w:t xml:space="preserve"> всім</w:t>
      </w:r>
      <w:r w:rsidR="008342F1" w:rsidRPr="00FA74A4">
        <w:t>а</w:t>
      </w:r>
      <w:r w:rsidRPr="00FA74A4">
        <w:t xml:space="preserve"> показникам</w:t>
      </w:r>
      <w:r w:rsidR="008342F1" w:rsidRPr="00FA74A4">
        <w:t>и</w:t>
      </w:r>
      <w:r w:rsidRPr="00FA74A4">
        <w:t xml:space="preserve"> визначає загальний рейтинговий бал НПП.</w:t>
      </w:r>
    </w:p>
    <w:p w:rsidR="001B7EBD" w:rsidRPr="00FA74A4" w:rsidRDefault="001B7EBD" w:rsidP="00BB4BAC">
      <w:pPr>
        <w:rPr>
          <w:sz w:val="28"/>
          <w:szCs w:val="28"/>
        </w:rPr>
      </w:pPr>
      <w:r w:rsidRPr="00FA74A4">
        <w:rPr>
          <w:sz w:val="28"/>
          <w:szCs w:val="28"/>
        </w:rPr>
        <w:br w:type="page"/>
      </w:r>
    </w:p>
    <w:p w:rsidR="001B7EBD" w:rsidRPr="00FA74A4" w:rsidRDefault="001B7EBD" w:rsidP="00BB4BAC">
      <w:pPr>
        <w:jc w:val="right"/>
        <w:rPr>
          <w:b/>
          <w:sz w:val="28"/>
          <w:szCs w:val="28"/>
        </w:rPr>
      </w:pPr>
      <w:r w:rsidRPr="00FA74A4">
        <w:rPr>
          <w:sz w:val="28"/>
          <w:szCs w:val="28"/>
        </w:rPr>
        <w:lastRenderedPageBreak/>
        <w:t>Додаток 2</w:t>
      </w:r>
    </w:p>
    <w:p w:rsidR="001B7EBD" w:rsidRPr="00FA74A4" w:rsidRDefault="001B7EBD" w:rsidP="00BB4BAC">
      <w:pPr>
        <w:jc w:val="center"/>
        <w:rPr>
          <w:b/>
          <w:sz w:val="28"/>
          <w:szCs w:val="28"/>
        </w:rPr>
      </w:pPr>
      <w:r w:rsidRPr="00FA74A4">
        <w:rPr>
          <w:b/>
          <w:sz w:val="28"/>
          <w:szCs w:val="28"/>
        </w:rPr>
        <w:t>Критерії рейтингового оцінювання кафедр</w:t>
      </w:r>
    </w:p>
    <w:p w:rsidR="001B7EBD" w:rsidRPr="00FA74A4" w:rsidRDefault="001B7EBD" w:rsidP="00BB4BAC">
      <w:pPr>
        <w:jc w:val="center"/>
        <w:rPr>
          <w:b/>
          <w:sz w:val="28"/>
          <w:szCs w:val="28"/>
        </w:rPr>
      </w:pPr>
      <w:r w:rsidRPr="00FA74A4">
        <w:rPr>
          <w:b/>
          <w:sz w:val="28"/>
          <w:szCs w:val="28"/>
        </w:rPr>
        <w:t xml:space="preserve">Херсонського державного університету </w:t>
      </w:r>
    </w:p>
    <w:p w:rsidR="001B7EBD" w:rsidRPr="00FA74A4" w:rsidRDefault="001B7EBD" w:rsidP="00BB4BAC">
      <w:pPr>
        <w:jc w:val="center"/>
        <w:rPr>
          <w:b/>
          <w:sz w:val="28"/>
          <w:szCs w:val="28"/>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855"/>
        <w:gridCol w:w="2222"/>
        <w:gridCol w:w="2085"/>
        <w:gridCol w:w="2244"/>
      </w:tblGrid>
      <w:tr w:rsidR="001B7EBD" w:rsidRPr="00FA74A4" w:rsidTr="00BB4BAC">
        <w:trPr>
          <w:tblHeader/>
        </w:trPr>
        <w:tc>
          <w:tcPr>
            <w:tcW w:w="276" w:type="pct"/>
            <w:vAlign w:val="center"/>
          </w:tcPr>
          <w:p w:rsidR="001B7EBD" w:rsidRPr="00FA74A4" w:rsidRDefault="001B7EBD" w:rsidP="00BB4BAC">
            <w:pPr>
              <w:jc w:val="center"/>
              <w:rPr>
                <w:b/>
                <w:sz w:val="20"/>
                <w:szCs w:val="20"/>
              </w:rPr>
            </w:pPr>
            <w:r w:rsidRPr="00FA74A4">
              <w:rPr>
                <w:b/>
                <w:sz w:val="20"/>
                <w:szCs w:val="20"/>
              </w:rPr>
              <w:t>№</w:t>
            </w:r>
          </w:p>
        </w:tc>
        <w:tc>
          <w:tcPr>
            <w:tcW w:w="1434" w:type="pct"/>
            <w:vAlign w:val="center"/>
          </w:tcPr>
          <w:p w:rsidR="001B7EBD" w:rsidRPr="00FA74A4" w:rsidRDefault="001B7EBD" w:rsidP="00BB4BAC">
            <w:pPr>
              <w:jc w:val="center"/>
              <w:rPr>
                <w:b/>
                <w:sz w:val="20"/>
                <w:szCs w:val="20"/>
              </w:rPr>
            </w:pPr>
            <w:r w:rsidRPr="00FA74A4">
              <w:rPr>
                <w:b/>
                <w:sz w:val="20"/>
                <w:szCs w:val="20"/>
              </w:rPr>
              <w:t xml:space="preserve">Критерій оцінювання </w:t>
            </w:r>
          </w:p>
        </w:tc>
        <w:tc>
          <w:tcPr>
            <w:tcW w:w="1116" w:type="pct"/>
            <w:vAlign w:val="center"/>
          </w:tcPr>
          <w:p w:rsidR="001B7EBD" w:rsidRPr="00FA74A4" w:rsidRDefault="001B7EBD" w:rsidP="00BB4BAC">
            <w:pPr>
              <w:jc w:val="center"/>
              <w:rPr>
                <w:b/>
                <w:sz w:val="20"/>
                <w:szCs w:val="20"/>
              </w:rPr>
            </w:pPr>
            <w:r w:rsidRPr="00FA74A4">
              <w:rPr>
                <w:b/>
                <w:sz w:val="20"/>
                <w:szCs w:val="20"/>
              </w:rPr>
              <w:t>Індикатори вимірювання</w:t>
            </w:r>
          </w:p>
        </w:tc>
        <w:tc>
          <w:tcPr>
            <w:tcW w:w="1047" w:type="pct"/>
            <w:vAlign w:val="center"/>
          </w:tcPr>
          <w:p w:rsidR="001B7EBD" w:rsidRPr="00FA74A4" w:rsidRDefault="001B7EBD" w:rsidP="00BB4BAC">
            <w:pPr>
              <w:jc w:val="center"/>
              <w:rPr>
                <w:b/>
                <w:sz w:val="20"/>
                <w:szCs w:val="20"/>
              </w:rPr>
            </w:pPr>
            <w:r w:rsidRPr="00FA74A4">
              <w:rPr>
                <w:b/>
                <w:sz w:val="20"/>
                <w:szCs w:val="20"/>
              </w:rPr>
              <w:t>Бали</w:t>
            </w:r>
          </w:p>
        </w:tc>
        <w:tc>
          <w:tcPr>
            <w:tcW w:w="1127" w:type="pct"/>
            <w:vAlign w:val="center"/>
          </w:tcPr>
          <w:p w:rsidR="001B7EBD" w:rsidRPr="00FA74A4" w:rsidRDefault="001B7EBD" w:rsidP="00BB4BAC">
            <w:pPr>
              <w:jc w:val="center"/>
              <w:rPr>
                <w:b/>
                <w:sz w:val="20"/>
                <w:szCs w:val="20"/>
              </w:rPr>
            </w:pPr>
            <w:r w:rsidRPr="00FA74A4">
              <w:rPr>
                <w:b/>
                <w:sz w:val="20"/>
                <w:szCs w:val="20"/>
              </w:rPr>
              <w:t>Відділ (підрозділ), що підтверджує дані, надані НПП</w:t>
            </w:r>
          </w:p>
        </w:tc>
      </w:tr>
      <w:tr w:rsidR="001B7EBD" w:rsidRPr="00FA74A4" w:rsidTr="00BB4BAC">
        <w:tc>
          <w:tcPr>
            <w:tcW w:w="5000" w:type="pct"/>
            <w:gridSpan w:val="5"/>
          </w:tcPr>
          <w:p w:rsidR="001B7EBD" w:rsidRPr="00FA74A4" w:rsidRDefault="001B7EBD" w:rsidP="00BB4BAC">
            <w:pPr>
              <w:jc w:val="center"/>
              <w:rPr>
                <w:b/>
                <w:sz w:val="20"/>
                <w:szCs w:val="20"/>
              </w:rPr>
            </w:pPr>
            <w:r w:rsidRPr="00FA74A4">
              <w:rPr>
                <w:b/>
                <w:sz w:val="20"/>
                <w:szCs w:val="20"/>
              </w:rPr>
              <w:t>1. Інституційні показники</w:t>
            </w:r>
          </w:p>
        </w:tc>
      </w:tr>
      <w:tr w:rsidR="001B7EBD" w:rsidRPr="00FA74A4" w:rsidTr="00BB4BAC">
        <w:tc>
          <w:tcPr>
            <w:tcW w:w="276" w:type="pct"/>
          </w:tcPr>
          <w:p w:rsidR="001B7EBD" w:rsidRPr="00FA74A4" w:rsidRDefault="001B7EBD" w:rsidP="00BB4BAC">
            <w:pPr>
              <w:rPr>
                <w:sz w:val="20"/>
                <w:szCs w:val="20"/>
              </w:rPr>
            </w:pPr>
            <w:r w:rsidRPr="00FA74A4">
              <w:rPr>
                <w:sz w:val="20"/>
                <w:szCs w:val="20"/>
              </w:rPr>
              <w:t>1.1</w:t>
            </w:r>
          </w:p>
        </w:tc>
        <w:tc>
          <w:tcPr>
            <w:tcW w:w="1434" w:type="pct"/>
          </w:tcPr>
          <w:p w:rsidR="001B7EBD" w:rsidRPr="00FA74A4" w:rsidRDefault="001B7EBD" w:rsidP="00BB4BAC">
            <w:pPr>
              <w:rPr>
                <w:sz w:val="20"/>
                <w:szCs w:val="20"/>
              </w:rPr>
            </w:pPr>
            <w:r w:rsidRPr="00FA74A4">
              <w:rPr>
                <w:sz w:val="20"/>
                <w:szCs w:val="20"/>
              </w:rPr>
              <w:t>Наукове видання, включене до переліку наукових фахових видань України, або іноземного рецензованого наукового видання в ХДУ:</w:t>
            </w:r>
          </w:p>
          <w:p w:rsidR="001B7EBD" w:rsidRPr="00FA74A4" w:rsidRDefault="001B7EBD" w:rsidP="00BB4BAC">
            <w:pPr>
              <w:rPr>
                <w:sz w:val="20"/>
                <w:szCs w:val="20"/>
              </w:rPr>
            </w:pPr>
            <w:r w:rsidRPr="00FA74A4">
              <w:rPr>
                <w:sz w:val="20"/>
                <w:szCs w:val="20"/>
              </w:rPr>
              <w:t xml:space="preserve">- категорія «A» або іноземне рецензоване наукове видання, що індексується у </w:t>
            </w:r>
            <w:proofErr w:type="spellStart"/>
            <w:r w:rsidRPr="00FA74A4">
              <w:rPr>
                <w:sz w:val="20"/>
                <w:szCs w:val="20"/>
              </w:rPr>
              <w:t>Scopus</w:t>
            </w:r>
            <w:proofErr w:type="spellEnd"/>
            <w:r w:rsidRPr="00FA74A4">
              <w:rPr>
                <w:sz w:val="20"/>
                <w:szCs w:val="20"/>
              </w:rPr>
              <w:t xml:space="preserve"> або </w:t>
            </w:r>
            <w:proofErr w:type="spellStart"/>
            <w:r w:rsidRPr="00FA74A4">
              <w:rPr>
                <w:sz w:val="20"/>
                <w:szCs w:val="20"/>
              </w:rPr>
              <w:t>WoS</w:t>
            </w:r>
            <w:proofErr w:type="spellEnd"/>
          </w:p>
          <w:p w:rsidR="001B7EBD" w:rsidRPr="00FA74A4" w:rsidRDefault="001B7EBD" w:rsidP="00BB4BAC">
            <w:pPr>
              <w:rPr>
                <w:sz w:val="20"/>
                <w:szCs w:val="20"/>
              </w:rPr>
            </w:pPr>
            <w:r w:rsidRPr="00FA74A4">
              <w:rPr>
                <w:sz w:val="20"/>
                <w:szCs w:val="20"/>
              </w:rPr>
              <w:t>- категорія «Б»</w:t>
            </w:r>
          </w:p>
        </w:tc>
        <w:tc>
          <w:tcPr>
            <w:tcW w:w="1116" w:type="pct"/>
          </w:tcPr>
          <w:p w:rsidR="001B7EBD" w:rsidRPr="00FA74A4" w:rsidRDefault="001B7EBD" w:rsidP="00BB4BAC">
            <w:pPr>
              <w:rPr>
                <w:sz w:val="20"/>
                <w:szCs w:val="20"/>
              </w:rPr>
            </w:pPr>
            <w:r w:rsidRPr="00FA74A4">
              <w:rPr>
                <w:sz w:val="20"/>
                <w:szCs w:val="20"/>
              </w:rPr>
              <w:t>Головний редактор є штатним працівником кафедри</w:t>
            </w:r>
          </w:p>
          <w:p w:rsidR="001B7EBD" w:rsidRPr="00FA74A4" w:rsidRDefault="001B7EBD" w:rsidP="00BB4BAC">
            <w:pPr>
              <w:rPr>
                <w:sz w:val="20"/>
                <w:szCs w:val="20"/>
              </w:rPr>
            </w:pPr>
            <w:r w:rsidRPr="00FA74A4">
              <w:rPr>
                <w:sz w:val="20"/>
                <w:szCs w:val="20"/>
              </w:rPr>
              <w:t>Назва наукового видання, покликання на сторінку видання</w:t>
            </w:r>
          </w:p>
        </w:tc>
        <w:tc>
          <w:tcPr>
            <w:tcW w:w="1047" w:type="pct"/>
          </w:tcPr>
          <w:p w:rsidR="001B7EBD" w:rsidRPr="00FA74A4" w:rsidRDefault="001B7EBD" w:rsidP="00BB4BAC">
            <w:pPr>
              <w:spacing w:line="233" w:lineRule="auto"/>
              <w:rPr>
                <w:sz w:val="20"/>
                <w:szCs w:val="20"/>
              </w:rPr>
            </w:pPr>
            <w:r w:rsidRPr="00FA74A4">
              <w:rPr>
                <w:sz w:val="20"/>
                <w:szCs w:val="20"/>
              </w:rPr>
              <w:t xml:space="preserve">категорія «A» - </w:t>
            </w:r>
            <w:r w:rsidRPr="00FA74A4">
              <w:rPr>
                <w:b/>
                <w:sz w:val="20"/>
                <w:szCs w:val="20"/>
              </w:rPr>
              <w:t>15 б.</w:t>
            </w:r>
            <w:r w:rsidRPr="00FA74A4">
              <w:rPr>
                <w:sz w:val="20"/>
                <w:szCs w:val="20"/>
              </w:rPr>
              <w:t xml:space="preserve"> </w:t>
            </w:r>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 xml:space="preserve">категорія «Б» - </w:t>
            </w:r>
            <w:r w:rsidRPr="00FA74A4">
              <w:rPr>
                <w:b/>
                <w:sz w:val="20"/>
                <w:szCs w:val="20"/>
              </w:rPr>
              <w:t>10 б.</w:t>
            </w:r>
            <w:r w:rsidRPr="00FA74A4">
              <w:rPr>
                <w:sz w:val="20"/>
                <w:szCs w:val="20"/>
              </w:rPr>
              <w:t xml:space="preserve"> </w:t>
            </w:r>
          </w:p>
          <w:p w:rsidR="001B7EBD" w:rsidRPr="00FA74A4" w:rsidRDefault="001B7EBD" w:rsidP="00BB4BAC">
            <w:pPr>
              <w:rPr>
                <w:sz w:val="20"/>
                <w:szCs w:val="20"/>
                <w:lang w:val="ru-RU"/>
              </w:rPr>
            </w:pPr>
          </w:p>
          <w:p w:rsidR="001B7EBD" w:rsidRPr="00FA74A4" w:rsidRDefault="001B7EBD" w:rsidP="00BB4BAC">
            <w:pPr>
              <w:rPr>
                <w:sz w:val="20"/>
                <w:szCs w:val="20"/>
                <w:lang w:val="ru-RU"/>
              </w:rPr>
            </w:pP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BB4BAC">
        <w:tc>
          <w:tcPr>
            <w:tcW w:w="276" w:type="pct"/>
          </w:tcPr>
          <w:p w:rsidR="001B7EBD" w:rsidRPr="00FA74A4" w:rsidRDefault="001B7EBD" w:rsidP="00BB4BAC">
            <w:pPr>
              <w:rPr>
                <w:sz w:val="20"/>
                <w:szCs w:val="20"/>
              </w:rPr>
            </w:pPr>
            <w:r w:rsidRPr="00FA74A4">
              <w:rPr>
                <w:sz w:val="20"/>
                <w:szCs w:val="20"/>
              </w:rPr>
              <w:t>1.2</w:t>
            </w:r>
          </w:p>
        </w:tc>
        <w:tc>
          <w:tcPr>
            <w:tcW w:w="1434" w:type="pct"/>
          </w:tcPr>
          <w:p w:rsidR="001B7EBD" w:rsidRPr="00FA74A4" w:rsidRDefault="001B7EBD" w:rsidP="00BB4BAC">
            <w:pPr>
              <w:rPr>
                <w:sz w:val="20"/>
                <w:szCs w:val="20"/>
              </w:rPr>
            </w:pPr>
            <w:r w:rsidRPr="00FA74A4">
              <w:rPr>
                <w:sz w:val="20"/>
                <w:szCs w:val="20"/>
              </w:rPr>
              <w:t xml:space="preserve">Виконання функцій члена редколегій наукових видань, індексованих у НБД </w:t>
            </w:r>
            <w:proofErr w:type="spellStart"/>
            <w:r w:rsidRPr="00FA74A4">
              <w:rPr>
                <w:sz w:val="20"/>
                <w:szCs w:val="20"/>
              </w:rPr>
              <w:t>Scopus</w:t>
            </w:r>
            <w:proofErr w:type="spellEnd"/>
            <w:r w:rsidRPr="00FA74A4">
              <w:rPr>
                <w:sz w:val="20"/>
                <w:szCs w:val="20"/>
              </w:rPr>
              <w:t xml:space="preserve"> та/або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p>
        </w:tc>
        <w:tc>
          <w:tcPr>
            <w:tcW w:w="1116" w:type="pct"/>
          </w:tcPr>
          <w:p w:rsidR="001B7EBD" w:rsidRPr="00FA74A4" w:rsidRDefault="001B7EBD" w:rsidP="00BB4BAC">
            <w:pPr>
              <w:rPr>
                <w:sz w:val="20"/>
                <w:szCs w:val="20"/>
              </w:rPr>
            </w:pPr>
            <w:r w:rsidRPr="00FA74A4">
              <w:rPr>
                <w:sz w:val="20"/>
                <w:szCs w:val="20"/>
              </w:rPr>
              <w:t>Член редколегії, який є штатним працівником кафедри</w:t>
            </w:r>
          </w:p>
          <w:p w:rsidR="001B7EBD" w:rsidRPr="00FA74A4" w:rsidRDefault="001B7EBD" w:rsidP="00BB4BAC">
            <w:pPr>
              <w:rPr>
                <w:sz w:val="20"/>
                <w:szCs w:val="20"/>
              </w:rPr>
            </w:pPr>
            <w:r w:rsidRPr="00FA74A4">
              <w:rPr>
                <w:sz w:val="20"/>
                <w:szCs w:val="20"/>
              </w:rPr>
              <w:t>Назва наукового видання, покликання на сторінку видання</w:t>
            </w:r>
          </w:p>
        </w:tc>
        <w:tc>
          <w:tcPr>
            <w:tcW w:w="1047" w:type="pct"/>
          </w:tcPr>
          <w:p w:rsidR="00346CFE" w:rsidRPr="00FA74A4" w:rsidRDefault="00346CFE" w:rsidP="00346CFE">
            <w:pPr>
              <w:spacing w:line="233" w:lineRule="auto"/>
              <w:rPr>
                <w:sz w:val="20"/>
                <w:szCs w:val="20"/>
              </w:rPr>
            </w:pPr>
            <w:r w:rsidRPr="00FA74A4">
              <w:rPr>
                <w:b/>
                <w:sz w:val="20"/>
                <w:szCs w:val="20"/>
              </w:rPr>
              <w:t>25 б.</w:t>
            </w:r>
            <w:r w:rsidRPr="00FA74A4">
              <w:rPr>
                <w:sz w:val="20"/>
                <w:szCs w:val="20"/>
              </w:rPr>
              <w:t xml:space="preserve"> (головний редактор) / </w:t>
            </w:r>
            <w:r w:rsidRPr="00FA74A4">
              <w:rPr>
                <w:b/>
                <w:bCs/>
                <w:sz w:val="20"/>
                <w:szCs w:val="20"/>
              </w:rPr>
              <w:t>15</w:t>
            </w:r>
            <w:r w:rsidRPr="00FA74A4">
              <w:rPr>
                <w:b/>
                <w:sz w:val="20"/>
                <w:szCs w:val="20"/>
              </w:rPr>
              <w:t xml:space="preserve"> б.</w:t>
            </w:r>
            <w:r w:rsidRPr="00FA74A4">
              <w:rPr>
                <w:sz w:val="20"/>
                <w:szCs w:val="20"/>
              </w:rPr>
              <w:t xml:space="preserve"> (заступник головного редактора) / </w:t>
            </w:r>
            <w:r w:rsidRPr="00FA74A4">
              <w:rPr>
                <w:b/>
                <w:bCs/>
                <w:sz w:val="20"/>
                <w:szCs w:val="20"/>
              </w:rPr>
              <w:t xml:space="preserve">10 </w:t>
            </w:r>
            <w:r w:rsidRPr="00FA74A4">
              <w:rPr>
                <w:b/>
                <w:sz w:val="20"/>
                <w:szCs w:val="20"/>
              </w:rPr>
              <w:t>б.</w:t>
            </w:r>
            <w:r w:rsidRPr="00FA74A4">
              <w:rPr>
                <w:sz w:val="20"/>
                <w:szCs w:val="20"/>
              </w:rPr>
              <w:t xml:space="preserve"> (відповідальний секретар) /</w:t>
            </w:r>
          </w:p>
          <w:p w:rsidR="001B7EBD" w:rsidRPr="00FA74A4" w:rsidRDefault="00346CFE" w:rsidP="00483212">
            <w:pPr>
              <w:rPr>
                <w:sz w:val="20"/>
                <w:szCs w:val="20"/>
              </w:rPr>
            </w:pPr>
            <w:r w:rsidRPr="00FA74A4">
              <w:rPr>
                <w:b/>
                <w:sz w:val="20"/>
                <w:szCs w:val="20"/>
              </w:rPr>
              <w:t>7 б.</w:t>
            </w:r>
            <w:r w:rsidRPr="00FA74A4">
              <w:rPr>
                <w:sz w:val="20"/>
                <w:szCs w:val="20"/>
              </w:rPr>
              <w:t xml:space="preserve"> (член редколегії)</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FA5D2F">
        <w:tc>
          <w:tcPr>
            <w:tcW w:w="276" w:type="pct"/>
            <w:vMerge w:val="restart"/>
          </w:tcPr>
          <w:p w:rsidR="001B7EBD" w:rsidRPr="00FA74A4" w:rsidRDefault="001B7EBD" w:rsidP="00BB4BAC">
            <w:pPr>
              <w:rPr>
                <w:sz w:val="20"/>
                <w:szCs w:val="20"/>
              </w:rPr>
            </w:pPr>
            <w:r w:rsidRPr="00FA74A4">
              <w:rPr>
                <w:sz w:val="20"/>
                <w:szCs w:val="20"/>
              </w:rPr>
              <w:t>1.3</w:t>
            </w:r>
          </w:p>
        </w:tc>
        <w:tc>
          <w:tcPr>
            <w:tcW w:w="1434" w:type="pct"/>
          </w:tcPr>
          <w:p w:rsidR="001B7EBD" w:rsidRPr="00FA74A4" w:rsidRDefault="001B7EBD" w:rsidP="00BB4BAC">
            <w:pPr>
              <w:rPr>
                <w:sz w:val="20"/>
                <w:szCs w:val="20"/>
              </w:rPr>
            </w:pPr>
            <w:r w:rsidRPr="00FA74A4">
              <w:rPr>
                <w:sz w:val="20"/>
                <w:szCs w:val="20"/>
              </w:rPr>
              <w:t>Разові (постійно діючі) спеціалізовані вчені ради</w:t>
            </w:r>
          </w:p>
        </w:tc>
        <w:tc>
          <w:tcPr>
            <w:tcW w:w="1116" w:type="pct"/>
            <w:vMerge w:val="restart"/>
          </w:tcPr>
          <w:p w:rsidR="001B7EBD" w:rsidRPr="00FA74A4" w:rsidRDefault="001B7EBD" w:rsidP="00BB4BAC">
            <w:pPr>
              <w:spacing w:line="233" w:lineRule="auto"/>
              <w:ind w:left="34"/>
              <w:rPr>
                <w:sz w:val="20"/>
                <w:szCs w:val="20"/>
              </w:rPr>
            </w:pPr>
            <w:r w:rsidRPr="00FA74A4">
              <w:rPr>
                <w:sz w:val="20"/>
                <w:szCs w:val="20"/>
              </w:rPr>
              <w:t xml:space="preserve">Рішення вченої ради </w:t>
            </w:r>
            <w:r w:rsidR="00346CFE" w:rsidRPr="00FA74A4">
              <w:rPr>
                <w:sz w:val="20"/>
                <w:szCs w:val="20"/>
              </w:rPr>
              <w:t xml:space="preserve">університету </w:t>
            </w:r>
            <w:r w:rsidRPr="00FA74A4">
              <w:rPr>
                <w:sz w:val="20"/>
                <w:szCs w:val="20"/>
              </w:rPr>
              <w:t>про затвердження складу ради</w:t>
            </w:r>
          </w:p>
        </w:tc>
        <w:tc>
          <w:tcPr>
            <w:tcW w:w="1047" w:type="pct"/>
          </w:tcPr>
          <w:p w:rsidR="001B7EBD" w:rsidRPr="00FA74A4" w:rsidRDefault="001B7EBD" w:rsidP="00BB4BAC">
            <w:pPr>
              <w:spacing w:line="233" w:lineRule="auto"/>
              <w:ind w:left="34"/>
              <w:rPr>
                <w:b/>
                <w:sz w:val="20"/>
                <w:szCs w:val="20"/>
              </w:rPr>
            </w:pPr>
            <w:r w:rsidRPr="00FA74A4">
              <w:rPr>
                <w:b/>
                <w:sz w:val="20"/>
                <w:szCs w:val="20"/>
              </w:rPr>
              <w:t>10 б.</w:t>
            </w:r>
            <w:r w:rsidR="00346CFE" w:rsidRPr="00FA74A4">
              <w:rPr>
                <w:b/>
                <w:sz w:val="20"/>
                <w:szCs w:val="20"/>
              </w:rPr>
              <w:t xml:space="preserve"> </w:t>
            </w:r>
            <w:r w:rsidR="00346CFE" w:rsidRPr="00FA74A4">
              <w:rPr>
                <w:sz w:val="20"/>
                <w:szCs w:val="20"/>
              </w:rPr>
              <w:t>(голова ради)</w:t>
            </w:r>
          </w:p>
          <w:p w:rsidR="001B7EBD" w:rsidRPr="00FA74A4" w:rsidRDefault="00346CFE" w:rsidP="00BB4BAC">
            <w:pPr>
              <w:spacing w:line="233" w:lineRule="auto"/>
              <w:ind w:left="34"/>
              <w:rPr>
                <w:sz w:val="20"/>
                <w:szCs w:val="20"/>
              </w:rPr>
            </w:pPr>
            <w:r w:rsidRPr="00FA74A4">
              <w:rPr>
                <w:b/>
                <w:sz w:val="20"/>
                <w:szCs w:val="20"/>
              </w:rPr>
              <w:t>7</w:t>
            </w:r>
            <w:r w:rsidR="001B7EBD" w:rsidRPr="00FA74A4">
              <w:rPr>
                <w:b/>
                <w:sz w:val="20"/>
                <w:szCs w:val="20"/>
              </w:rPr>
              <w:t xml:space="preserve"> б</w:t>
            </w:r>
            <w:r w:rsidRPr="00FA74A4">
              <w:rPr>
                <w:b/>
                <w:sz w:val="20"/>
                <w:szCs w:val="20"/>
              </w:rPr>
              <w:t>.</w:t>
            </w:r>
            <w:r w:rsidR="001B7EBD" w:rsidRPr="00FA74A4">
              <w:rPr>
                <w:b/>
                <w:sz w:val="20"/>
                <w:szCs w:val="20"/>
              </w:rPr>
              <w:t xml:space="preserve"> </w:t>
            </w:r>
            <w:r w:rsidR="001B7EBD" w:rsidRPr="00FA74A4">
              <w:rPr>
                <w:sz w:val="20"/>
                <w:szCs w:val="20"/>
              </w:rPr>
              <w:t>(</w:t>
            </w:r>
            <w:r w:rsidRPr="00FA74A4">
              <w:rPr>
                <w:sz w:val="20"/>
                <w:szCs w:val="20"/>
              </w:rPr>
              <w:t>член ради</w:t>
            </w:r>
            <w:r w:rsidR="001B7EBD" w:rsidRPr="00FA74A4">
              <w:rPr>
                <w:sz w:val="20"/>
                <w:szCs w:val="20"/>
              </w:rPr>
              <w:t>)</w:t>
            </w:r>
          </w:p>
        </w:tc>
        <w:tc>
          <w:tcPr>
            <w:tcW w:w="1127" w:type="pct"/>
            <w:vMerge w:val="restart"/>
          </w:tcPr>
          <w:p w:rsidR="001B7EBD" w:rsidRPr="00FA74A4" w:rsidRDefault="001B7EBD" w:rsidP="00BB4BAC">
            <w:pPr>
              <w:rPr>
                <w:sz w:val="20"/>
                <w:szCs w:val="20"/>
              </w:rPr>
            </w:pPr>
            <w:r w:rsidRPr="00FA74A4">
              <w:rPr>
                <w:sz w:val="20"/>
                <w:szCs w:val="20"/>
              </w:rPr>
              <w:t>Відділ аспірантури та докторантури</w:t>
            </w:r>
          </w:p>
        </w:tc>
      </w:tr>
      <w:tr w:rsidR="001B7EBD" w:rsidRPr="00FA74A4" w:rsidTr="00FA5D2F">
        <w:tc>
          <w:tcPr>
            <w:tcW w:w="276" w:type="pct"/>
            <w:vMerge/>
          </w:tcPr>
          <w:p w:rsidR="001B7EBD" w:rsidRPr="00FA74A4" w:rsidRDefault="001B7EBD" w:rsidP="00BB4BAC">
            <w:pPr>
              <w:rPr>
                <w:sz w:val="20"/>
                <w:szCs w:val="20"/>
              </w:rPr>
            </w:pPr>
          </w:p>
        </w:tc>
        <w:tc>
          <w:tcPr>
            <w:tcW w:w="1434" w:type="pct"/>
          </w:tcPr>
          <w:p w:rsidR="001B7EBD" w:rsidRPr="00FA74A4" w:rsidRDefault="001B7EBD" w:rsidP="00BB4BAC">
            <w:pPr>
              <w:rPr>
                <w:sz w:val="20"/>
                <w:szCs w:val="20"/>
              </w:rPr>
            </w:pPr>
            <w:r w:rsidRPr="00FA74A4">
              <w:rPr>
                <w:sz w:val="20"/>
                <w:szCs w:val="20"/>
              </w:rPr>
              <w:t>Членство у спеціалізованих вчених радах</w:t>
            </w:r>
          </w:p>
        </w:tc>
        <w:tc>
          <w:tcPr>
            <w:tcW w:w="1116" w:type="pct"/>
            <w:vMerge/>
          </w:tcPr>
          <w:p w:rsidR="001B7EBD" w:rsidRPr="00FA74A4" w:rsidRDefault="001B7EBD" w:rsidP="00BB4BAC">
            <w:pPr>
              <w:spacing w:line="233" w:lineRule="auto"/>
              <w:ind w:left="34"/>
              <w:rPr>
                <w:sz w:val="20"/>
                <w:szCs w:val="20"/>
              </w:rPr>
            </w:pPr>
          </w:p>
        </w:tc>
        <w:tc>
          <w:tcPr>
            <w:tcW w:w="1047" w:type="pct"/>
          </w:tcPr>
          <w:p w:rsidR="001B7EBD" w:rsidRPr="00FA74A4" w:rsidRDefault="001B7EBD" w:rsidP="00BB4BAC">
            <w:pPr>
              <w:spacing w:line="233" w:lineRule="auto"/>
              <w:ind w:left="34"/>
              <w:rPr>
                <w:b/>
                <w:sz w:val="20"/>
                <w:szCs w:val="20"/>
              </w:rPr>
            </w:pPr>
            <w:r w:rsidRPr="00FA74A4">
              <w:rPr>
                <w:b/>
                <w:sz w:val="20"/>
                <w:szCs w:val="20"/>
              </w:rPr>
              <w:t xml:space="preserve">5 б. </w:t>
            </w:r>
            <w:r w:rsidRPr="00FA74A4">
              <w:rPr>
                <w:sz w:val="20"/>
                <w:szCs w:val="20"/>
              </w:rPr>
              <w:t>(голова ради)</w:t>
            </w:r>
          </w:p>
          <w:p w:rsidR="001B7EBD" w:rsidRPr="00FA74A4" w:rsidRDefault="001B7EBD" w:rsidP="00BB4BAC">
            <w:pPr>
              <w:spacing w:line="233" w:lineRule="auto"/>
              <w:ind w:left="34"/>
              <w:rPr>
                <w:sz w:val="20"/>
                <w:szCs w:val="20"/>
              </w:rPr>
            </w:pPr>
            <w:r w:rsidRPr="00FA74A4">
              <w:rPr>
                <w:b/>
                <w:sz w:val="20"/>
                <w:szCs w:val="20"/>
              </w:rPr>
              <w:t xml:space="preserve">3 б. </w:t>
            </w:r>
            <w:r w:rsidRPr="00FA74A4">
              <w:rPr>
                <w:sz w:val="20"/>
                <w:szCs w:val="20"/>
              </w:rPr>
              <w:t>(учений секретар ради)</w:t>
            </w:r>
          </w:p>
          <w:p w:rsidR="001B7EBD" w:rsidRPr="00FA74A4" w:rsidRDefault="001B7EBD" w:rsidP="00BB4BAC">
            <w:pPr>
              <w:spacing w:line="233" w:lineRule="auto"/>
              <w:ind w:left="34"/>
              <w:rPr>
                <w:sz w:val="20"/>
                <w:szCs w:val="20"/>
              </w:rPr>
            </w:pPr>
            <w:r w:rsidRPr="00FA74A4">
              <w:rPr>
                <w:b/>
                <w:sz w:val="20"/>
                <w:szCs w:val="20"/>
              </w:rPr>
              <w:t xml:space="preserve">2 б. </w:t>
            </w:r>
            <w:r w:rsidRPr="00FA74A4">
              <w:rPr>
                <w:sz w:val="20"/>
                <w:szCs w:val="20"/>
              </w:rPr>
              <w:t>(член у двох радах)</w:t>
            </w:r>
          </w:p>
          <w:p w:rsidR="001B7EBD" w:rsidRPr="00FA74A4" w:rsidRDefault="001B7EBD" w:rsidP="00BB4BAC">
            <w:pPr>
              <w:spacing w:line="233" w:lineRule="auto"/>
              <w:ind w:left="34"/>
              <w:rPr>
                <w:sz w:val="20"/>
                <w:szCs w:val="20"/>
              </w:rPr>
            </w:pPr>
            <w:r w:rsidRPr="00FA74A4">
              <w:rPr>
                <w:b/>
                <w:sz w:val="20"/>
                <w:szCs w:val="20"/>
              </w:rPr>
              <w:t xml:space="preserve">1 б. </w:t>
            </w:r>
            <w:r w:rsidRPr="00FA74A4">
              <w:rPr>
                <w:sz w:val="20"/>
                <w:szCs w:val="20"/>
              </w:rPr>
              <w:t>(член ради)</w:t>
            </w:r>
          </w:p>
        </w:tc>
        <w:tc>
          <w:tcPr>
            <w:tcW w:w="1127" w:type="pct"/>
            <w:vMerge/>
          </w:tcPr>
          <w:p w:rsidR="001B7EBD" w:rsidRPr="00FA74A4" w:rsidRDefault="001B7EBD" w:rsidP="00BB4BAC">
            <w:pPr>
              <w:rPr>
                <w:sz w:val="20"/>
                <w:szCs w:val="20"/>
              </w:rPr>
            </w:pPr>
          </w:p>
        </w:tc>
      </w:tr>
      <w:tr w:rsidR="001B7EBD" w:rsidRPr="00FA74A4" w:rsidTr="00FA5D2F">
        <w:tc>
          <w:tcPr>
            <w:tcW w:w="276" w:type="pct"/>
          </w:tcPr>
          <w:p w:rsidR="001B7EBD" w:rsidRPr="00FA74A4" w:rsidRDefault="001B7EBD" w:rsidP="00BB4BAC">
            <w:pPr>
              <w:rPr>
                <w:sz w:val="20"/>
                <w:szCs w:val="20"/>
              </w:rPr>
            </w:pPr>
            <w:r w:rsidRPr="00FA74A4">
              <w:rPr>
                <w:sz w:val="20"/>
                <w:szCs w:val="20"/>
              </w:rPr>
              <w:t>1.4</w:t>
            </w:r>
          </w:p>
        </w:tc>
        <w:tc>
          <w:tcPr>
            <w:tcW w:w="1434" w:type="pct"/>
          </w:tcPr>
          <w:p w:rsidR="001B7EBD" w:rsidRPr="00FA74A4" w:rsidRDefault="001B7EBD" w:rsidP="00346CFE">
            <w:pPr>
              <w:rPr>
                <w:sz w:val="20"/>
                <w:szCs w:val="20"/>
              </w:rPr>
            </w:pPr>
            <w:r w:rsidRPr="00FA74A4">
              <w:rPr>
                <w:sz w:val="20"/>
                <w:szCs w:val="20"/>
              </w:rPr>
              <w:t xml:space="preserve">Акредитовані освітні програми за критеріями </w:t>
            </w:r>
            <w:r w:rsidR="00346CFE" w:rsidRPr="00FA74A4">
              <w:rPr>
                <w:sz w:val="20"/>
                <w:szCs w:val="20"/>
              </w:rPr>
              <w:t>іноземних акредитаційних агентств, НАЗЯВО</w:t>
            </w:r>
            <w:r w:rsidRPr="00FA74A4">
              <w:rPr>
                <w:sz w:val="20"/>
                <w:szCs w:val="20"/>
              </w:rPr>
              <w:t xml:space="preserve"> та </w:t>
            </w:r>
            <w:r w:rsidR="00346CFE" w:rsidRPr="00FA74A4">
              <w:rPr>
                <w:sz w:val="20"/>
                <w:szCs w:val="20"/>
              </w:rPr>
              <w:t>МОН</w:t>
            </w:r>
            <w:r w:rsidRPr="00FA74A4">
              <w:rPr>
                <w:sz w:val="20"/>
                <w:szCs w:val="20"/>
              </w:rPr>
              <w:t xml:space="preserve"> України </w:t>
            </w:r>
          </w:p>
        </w:tc>
        <w:tc>
          <w:tcPr>
            <w:tcW w:w="1116" w:type="pct"/>
          </w:tcPr>
          <w:p w:rsidR="001B7EBD" w:rsidRPr="00FA74A4" w:rsidRDefault="001B7EBD" w:rsidP="00BB4BAC">
            <w:pPr>
              <w:rPr>
                <w:sz w:val="20"/>
                <w:szCs w:val="20"/>
              </w:rPr>
            </w:pPr>
            <w:r w:rsidRPr="00FA74A4">
              <w:rPr>
                <w:sz w:val="20"/>
                <w:szCs w:val="20"/>
              </w:rPr>
              <w:t>Сертифікат з акредитації</w:t>
            </w:r>
          </w:p>
          <w:p w:rsidR="001B7EBD" w:rsidRPr="00FA74A4" w:rsidRDefault="001B7EBD" w:rsidP="00BB4BAC">
            <w:pPr>
              <w:rPr>
                <w:sz w:val="20"/>
                <w:szCs w:val="20"/>
              </w:rPr>
            </w:pPr>
          </w:p>
        </w:tc>
        <w:tc>
          <w:tcPr>
            <w:tcW w:w="1047" w:type="pct"/>
          </w:tcPr>
          <w:p w:rsidR="001B7EBD" w:rsidRPr="00FA74A4" w:rsidRDefault="001B7EBD" w:rsidP="0038422C">
            <w:pPr>
              <w:rPr>
                <w:strike/>
                <w:sz w:val="20"/>
                <w:szCs w:val="20"/>
              </w:rPr>
            </w:pPr>
            <w:r w:rsidRPr="00FA74A4">
              <w:rPr>
                <w:sz w:val="20"/>
                <w:szCs w:val="20"/>
              </w:rPr>
              <w:t>Відсоток  акредитованих ОП по кафедрі від загальної кількості ОП кафедри визначає кількість балів</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Навчально-методичний відділ</w:t>
            </w:r>
          </w:p>
        </w:tc>
      </w:tr>
      <w:tr w:rsidR="001B7EBD" w:rsidRPr="00FA74A4" w:rsidTr="00FA5D2F">
        <w:tc>
          <w:tcPr>
            <w:tcW w:w="276" w:type="pct"/>
          </w:tcPr>
          <w:p w:rsidR="001B7EBD" w:rsidRPr="00FA74A4" w:rsidRDefault="001B7EBD" w:rsidP="00BB4BAC">
            <w:pPr>
              <w:rPr>
                <w:sz w:val="20"/>
                <w:szCs w:val="20"/>
              </w:rPr>
            </w:pPr>
            <w:r w:rsidRPr="00FA74A4">
              <w:rPr>
                <w:sz w:val="20"/>
                <w:szCs w:val="20"/>
              </w:rPr>
              <w:t>1.5</w:t>
            </w:r>
          </w:p>
        </w:tc>
        <w:tc>
          <w:tcPr>
            <w:tcW w:w="1434" w:type="pct"/>
          </w:tcPr>
          <w:p w:rsidR="001B7EBD" w:rsidRPr="00FA74A4" w:rsidRDefault="001B7EBD" w:rsidP="00BB4BAC">
            <w:pPr>
              <w:jc w:val="both"/>
              <w:rPr>
                <w:sz w:val="20"/>
                <w:szCs w:val="20"/>
              </w:rPr>
            </w:pPr>
            <w:r w:rsidRPr="00FA74A4">
              <w:rPr>
                <w:sz w:val="20"/>
                <w:szCs w:val="20"/>
              </w:rPr>
              <w:t>Контингент здобувачів вищої освіти всіх рівнів і форм навчання кафедри</w:t>
            </w:r>
          </w:p>
        </w:tc>
        <w:tc>
          <w:tcPr>
            <w:tcW w:w="1116" w:type="pct"/>
          </w:tcPr>
          <w:p w:rsidR="001B7EBD" w:rsidRPr="00FA74A4" w:rsidRDefault="001B7EBD" w:rsidP="00BB4BAC">
            <w:pPr>
              <w:jc w:val="both"/>
              <w:rPr>
                <w:sz w:val="20"/>
                <w:szCs w:val="20"/>
              </w:rPr>
            </w:pPr>
            <w:r w:rsidRPr="00FA74A4">
              <w:rPr>
                <w:sz w:val="20"/>
                <w:szCs w:val="20"/>
              </w:rPr>
              <w:t>Початковий рівень (короткий цикл) – 1</w:t>
            </w:r>
          </w:p>
          <w:p w:rsidR="001B7EBD" w:rsidRPr="00FA74A4" w:rsidRDefault="001B7EBD" w:rsidP="00BB4BAC">
            <w:pPr>
              <w:jc w:val="both"/>
              <w:rPr>
                <w:sz w:val="20"/>
                <w:szCs w:val="20"/>
              </w:rPr>
            </w:pPr>
            <w:r w:rsidRPr="00FA74A4">
              <w:rPr>
                <w:sz w:val="20"/>
                <w:szCs w:val="20"/>
              </w:rPr>
              <w:t>Перший (бакалаврський) рівень – 1</w:t>
            </w:r>
          </w:p>
          <w:p w:rsidR="001B7EBD" w:rsidRPr="00FA74A4" w:rsidRDefault="001B7EBD" w:rsidP="00BB4BAC">
            <w:pPr>
              <w:jc w:val="both"/>
              <w:rPr>
                <w:sz w:val="20"/>
                <w:szCs w:val="20"/>
              </w:rPr>
            </w:pPr>
            <w:r w:rsidRPr="00FA74A4">
              <w:rPr>
                <w:sz w:val="20"/>
                <w:szCs w:val="20"/>
              </w:rPr>
              <w:t>Другий (магістерський) рівень – 1,3</w:t>
            </w:r>
          </w:p>
          <w:p w:rsidR="001B7EBD" w:rsidRPr="00FA74A4" w:rsidRDefault="001B7EBD" w:rsidP="00386A59">
            <w:pPr>
              <w:rPr>
                <w:sz w:val="20"/>
                <w:szCs w:val="20"/>
              </w:rPr>
            </w:pPr>
            <w:r w:rsidRPr="00FA74A4">
              <w:rPr>
                <w:sz w:val="20"/>
                <w:szCs w:val="20"/>
              </w:rPr>
              <w:t>Третій (</w:t>
            </w:r>
            <w:proofErr w:type="spellStart"/>
            <w:r w:rsidRPr="00FA74A4">
              <w:rPr>
                <w:sz w:val="20"/>
                <w:szCs w:val="20"/>
              </w:rPr>
              <w:t>освітньо-науковий</w:t>
            </w:r>
            <w:proofErr w:type="spellEnd"/>
            <w:r w:rsidRPr="00FA74A4">
              <w:rPr>
                <w:sz w:val="20"/>
                <w:szCs w:val="20"/>
              </w:rPr>
              <w:t>/</w:t>
            </w:r>
            <w:proofErr w:type="spellStart"/>
            <w:r w:rsidRPr="00FA74A4">
              <w:rPr>
                <w:sz w:val="20"/>
                <w:szCs w:val="20"/>
              </w:rPr>
              <w:t>освітньо-творчий</w:t>
            </w:r>
            <w:proofErr w:type="spellEnd"/>
            <w:r w:rsidRPr="00FA74A4">
              <w:rPr>
                <w:sz w:val="20"/>
                <w:szCs w:val="20"/>
              </w:rPr>
              <w:t xml:space="preserve"> рівень) – 0,8</w:t>
            </w:r>
          </w:p>
          <w:p w:rsidR="001B7EBD" w:rsidRPr="00FA74A4" w:rsidRDefault="001B7EBD" w:rsidP="00BB4BAC">
            <w:pPr>
              <w:jc w:val="both"/>
              <w:rPr>
                <w:sz w:val="20"/>
                <w:szCs w:val="20"/>
              </w:rPr>
            </w:pPr>
            <w:r w:rsidRPr="00FA74A4">
              <w:rPr>
                <w:sz w:val="20"/>
                <w:szCs w:val="20"/>
              </w:rPr>
              <w:t>Науковий рівень – 0,5</w:t>
            </w:r>
          </w:p>
        </w:tc>
        <w:tc>
          <w:tcPr>
            <w:tcW w:w="1047" w:type="pct"/>
          </w:tcPr>
          <w:p w:rsidR="001B7EBD" w:rsidRPr="00FA74A4" w:rsidRDefault="001B7EBD" w:rsidP="00BB4BAC">
            <w:pPr>
              <w:rPr>
                <w:sz w:val="20"/>
                <w:szCs w:val="20"/>
              </w:rPr>
            </w:pPr>
            <w:r w:rsidRPr="00FA74A4">
              <w:rPr>
                <w:position w:val="-30"/>
                <w:szCs w:val="26"/>
              </w:rPr>
              <w:object w:dxaOrig="35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5pt" o:ole="">
                  <v:imagedata r:id="rId8" o:title=""/>
                </v:shape>
                <o:OLEObject Type="Embed" ProgID="Equation.3" ShapeID="_x0000_i1025" DrawAspect="Content" ObjectID="_1648925065" r:id="rId9"/>
              </w:object>
            </w:r>
          </w:p>
        </w:tc>
        <w:tc>
          <w:tcPr>
            <w:tcW w:w="1127" w:type="pct"/>
          </w:tcPr>
          <w:p w:rsidR="001B7EBD" w:rsidRPr="00FA74A4" w:rsidRDefault="001B7EBD" w:rsidP="00BB4BAC">
            <w:pPr>
              <w:rPr>
                <w:sz w:val="20"/>
                <w:szCs w:val="20"/>
              </w:rPr>
            </w:pPr>
            <w:r w:rsidRPr="00FA74A4">
              <w:rPr>
                <w:sz w:val="20"/>
                <w:szCs w:val="20"/>
              </w:rPr>
              <w:t>Плановий відділ</w:t>
            </w:r>
          </w:p>
        </w:tc>
      </w:tr>
      <w:tr w:rsidR="001B7EBD" w:rsidRPr="00FA74A4" w:rsidTr="00FA5D2F">
        <w:tc>
          <w:tcPr>
            <w:tcW w:w="276" w:type="pct"/>
          </w:tcPr>
          <w:p w:rsidR="001B7EBD" w:rsidRPr="00FA74A4" w:rsidRDefault="001B7EBD" w:rsidP="00BB4BAC">
            <w:pPr>
              <w:rPr>
                <w:sz w:val="20"/>
                <w:szCs w:val="20"/>
              </w:rPr>
            </w:pPr>
            <w:r w:rsidRPr="00FA74A4">
              <w:rPr>
                <w:sz w:val="20"/>
                <w:szCs w:val="20"/>
              </w:rPr>
              <w:t>1.6</w:t>
            </w:r>
          </w:p>
        </w:tc>
        <w:tc>
          <w:tcPr>
            <w:tcW w:w="1434" w:type="pct"/>
          </w:tcPr>
          <w:p w:rsidR="001B7EBD" w:rsidRPr="00FA74A4" w:rsidRDefault="001B7EBD" w:rsidP="00BB4BAC">
            <w:pPr>
              <w:rPr>
                <w:sz w:val="20"/>
                <w:szCs w:val="20"/>
              </w:rPr>
            </w:pPr>
            <w:r w:rsidRPr="00FA74A4">
              <w:rPr>
                <w:sz w:val="20"/>
                <w:szCs w:val="20"/>
              </w:rPr>
              <w:t>Показник наукової діяльності кафедри за обсягами фінансових надходжень від наукової і науково-дослідної діяльності для вітчизняних та міжнародних проєктів</w:t>
            </w:r>
          </w:p>
        </w:tc>
        <w:tc>
          <w:tcPr>
            <w:tcW w:w="1116" w:type="pct"/>
          </w:tcPr>
          <w:p w:rsidR="001B7EBD" w:rsidRPr="00FA74A4" w:rsidRDefault="001B7EBD" w:rsidP="00BB4BAC">
            <w:pPr>
              <w:rPr>
                <w:sz w:val="20"/>
                <w:szCs w:val="20"/>
              </w:rPr>
            </w:pPr>
            <w:r w:rsidRPr="00FA74A4">
              <w:rPr>
                <w:sz w:val="20"/>
                <w:szCs w:val="20"/>
              </w:rPr>
              <w:t xml:space="preserve">0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не перевищує  500 гривень на одну особу; </w:t>
            </w:r>
          </w:p>
          <w:p w:rsidR="001B7EBD" w:rsidRPr="00FA74A4" w:rsidRDefault="001B7EBD" w:rsidP="00BB4BAC">
            <w:pPr>
              <w:rPr>
                <w:sz w:val="20"/>
                <w:szCs w:val="20"/>
              </w:rPr>
            </w:pPr>
            <w:r w:rsidRPr="00FA74A4">
              <w:rPr>
                <w:sz w:val="20"/>
                <w:szCs w:val="20"/>
              </w:rPr>
              <w:t xml:space="preserve">0,1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дорівнює 501</w:t>
            </w:r>
            <w:r w:rsidRPr="00FA74A4">
              <w:rPr>
                <w:sz w:val="20"/>
                <w:szCs w:val="20"/>
                <w:lang w:val="ru-RU"/>
              </w:rPr>
              <w:t>–</w:t>
            </w:r>
            <w:r w:rsidRPr="00FA74A4">
              <w:rPr>
                <w:sz w:val="20"/>
                <w:szCs w:val="20"/>
              </w:rPr>
              <w:t>2000 гривень на одну особу;</w:t>
            </w:r>
          </w:p>
          <w:p w:rsidR="001B7EBD" w:rsidRPr="00FA74A4" w:rsidRDefault="001B7EBD" w:rsidP="00BB4BAC">
            <w:pPr>
              <w:rPr>
                <w:sz w:val="20"/>
                <w:szCs w:val="20"/>
              </w:rPr>
            </w:pPr>
            <w:r w:rsidRPr="00FA74A4">
              <w:rPr>
                <w:sz w:val="20"/>
                <w:szCs w:val="20"/>
              </w:rPr>
              <w:t xml:space="preserve">0,2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дорівнює 2001</w:t>
            </w:r>
            <w:r w:rsidRPr="00FA74A4">
              <w:rPr>
                <w:sz w:val="20"/>
                <w:szCs w:val="20"/>
                <w:lang w:val="ru-RU"/>
              </w:rPr>
              <w:t>–</w:t>
            </w:r>
            <w:r w:rsidRPr="00FA74A4">
              <w:rPr>
                <w:sz w:val="20"/>
                <w:szCs w:val="20"/>
              </w:rPr>
              <w:t>5000 гривень на одну особу;</w:t>
            </w:r>
          </w:p>
          <w:p w:rsidR="001B7EBD" w:rsidRPr="00FA74A4" w:rsidRDefault="001B7EBD" w:rsidP="00BB4BAC">
            <w:pPr>
              <w:rPr>
                <w:sz w:val="20"/>
                <w:szCs w:val="20"/>
              </w:rPr>
            </w:pPr>
            <w:r w:rsidRPr="00FA74A4">
              <w:rPr>
                <w:sz w:val="20"/>
                <w:szCs w:val="20"/>
              </w:rPr>
              <w:t xml:space="preserve">0,3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w:t>
            </w:r>
            <w:r w:rsidRPr="00FA74A4">
              <w:rPr>
                <w:sz w:val="20"/>
                <w:szCs w:val="20"/>
              </w:rPr>
              <w:lastRenderedPageBreak/>
              <w:t>дорівнює 5001</w:t>
            </w:r>
            <w:r w:rsidRPr="00FA74A4">
              <w:rPr>
                <w:sz w:val="20"/>
                <w:szCs w:val="20"/>
                <w:lang w:val="ru-RU"/>
              </w:rPr>
              <w:t>–</w:t>
            </w:r>
            <w:r w:rsidRPr="00FA74A4">
              <w:rPr>
                <w:sz w:val="20"/>
                <w:szCs w:val="20"/>
              </w:rPr>
              <w:t>10000 гривень на одну особу;</w:t>
            </w:r>
          </w:p>
          <w:p w:rsidR="001B7EBD" w:rsidRPr="00FA74A4" w:rsidRDefault="001B7EBD" w:rsidP="00BB4BAC">
            <w:pPr>
              <w:rPr>
                <w:sz w:val="20"/>
                <w:szCs w:val="20"/>
              </w:rPr>
            </w:pPr>
            <w:r w:rsidRPr="00FA74A4">
              <w:rPr>
                <w:sz w:val="20"/>
                <w:szCs w:val="20"/>
              </w:rPr>
              <w:t xml:space="preserve">0,4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дорівнює 10001</w:t>
            </w:r>
            <w:r w:rsidRPr="00FA74A4">
              <w:rPr>
                <w:sz w:val="20"/>
                <w:szCs w:val="20"/>
                <w:lang w:val="ru-RU"/>
              </w:rPr>
              <w:t>–</w:t>
            </w:r>
            <w:r w:rsidRPr="00FA74A4">
              <w:rPr>
                <w:sz w:val="20"/>
                <w:szCs w:val="20"/>
              </w:rPr>
              <w:t>20 000 гривень на одну особу;</w:t>
            </w:r>
          </w:p>
          <w:p w:rsidR="001B7EBD" w:rsidRPr="00FA74A4" w:rsidRDefault="001B7EBD" w:rsidP="00BB4BAC">
            <w:pPr>
              <w:rPr>
                <w:sz w:val="20"/>
                <w:szCs w:val="20"/>
              </w:rPr>
            </w:pPr>
            <w:r w:rsidRPr="00FA74A4">
              <w:rPr>
                <w:sz w:val="20"/>
                <w:szCs w:val="20"/>
              </w:rPr>
              <w:t xml:space="preserve">0,5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перевищує 20001 гривень на одну особу.</w:t>
            </w:r>
          </w:p>
        </w:tc>
        <w:tc>
          <w:tcPr>
            <w:tcW w:w="1047" w:type="pct"/>
          </w:tcPr>
          <w:p w:rsidR="001B7EBD" w:rsidRPr="00FA74A4" w:rsidRDefault="001B7EBD" w:rsidP="00BB4BAC">
            <w:pPr>
              <w:rPr>
                <w:sz w:val="20"/>
                <w:szCs w:val="20"/>
              </w:rPr>
            </w:pPr>
            <w:r w:rsidRPr="00FA74A4">
              <w:rPr>
                <w:sz w:val="20"/>
                <w:szCs w:val="20"/>
              </w:rPr>
              <w:lastRenderedPageBreak/>
              <w:t>K*</w:t>
            </w:r>
            <w:proofErr w:type="spellStart"/>
            <w:r w:rsidRPr="00FA74A4">
              <w:rPr>
                <w:sz w:val="20"/>
                <w:szCs w:val="20"/>
              </w:rPr>
              <w:t>Pki</w:t>
            </w:r>
            <w:proofErr w:type="spellEnd"/>
          </w:p>
        </w:tc>
        <w:tc>
          <w:tcPr>
            <w:tcW w:w="1127" w:type="pct"/>
          </w:tcPr>
          <w:p w:rsidR="001B7EBD" w:rsidRPr="00FA74A4" w:rsidRDefault="001B7EBD" w:rsidP="00BB4BAC">
            <w:pPr>
              <w:rPr>
                <w:sz w:val="20"/>
                <w:szCs w:val="20"/>
              </w:rPr>
            </w:pPr>
            <w:r w:rsidRPr="00FA74A4">
              <w:rPr>
                <w:sz w:val="20"/>
                <w:szCs w:val="20"/>
              </w:rPr>
              <w:t>Плановий відділ</w:t>
            </w:r>
          </w:p>
        </w:tc>
      </w:tr>
      <w:tr w:rsidR="001B7EBD" w:rsidRPr="00FA74A4" w:rsidTr="00BB4BAC">
        <w:tc>
          <w:tcPr>
            <w:tcW w:w="276" w:type="pct"/>
          </w:tcPr>
          <w:p w:rsidR="001B7EBD" w:rsidRPr="00FA74A4" w:rsidRDefault="001B7EBD" w:rsidP="00BB4BAC">
            <w:pPr>
              <w:rPr>
                <w:sz w:val="20"/>
                <w:szCs w:val="20"/>
              </w:rPr>
            </w:pPr>
            <w:r w:rsidRPr="00FA74A4">
              <w:rPr>
                <w:sz w:val="20"/>
                <w:szCs w:val="20"/>
              </w:rPr>
              <w:lastRenderedPageBreak/>
              <w:t>1.7</w:t>
            </w:r>
          </w:p>
        </w:tc>
        <w:tc>
          <w:tcPr>
            <w:tcW w:w="1434" w:type="pct"/>
          </w:tcPr>
          <w:p w:rsidR="001B7EBD" w:rsidRPr="00FA74A4" w:rsidRDefault="001B7EBD" w:rsidP="00BB4BAC">
            <w:pPr>
              <w:rPr>
                <w:sz w:val="20"/>
                <w:szCs w:val="20"/>
              </w:rPr>
            </w:pPr>
            <w:r w:rsidRPr="00FA74A4">
              <w:rPr>
                <w:sz w:val="20"/>
                <w:szCs w:val="20"/>
              </w:rPr>
              <w:t>Міжнародні (всеукраїнські) гранти, отримані для реалізації наукових (мистецько-творчих, спортивних, соціальних тощо) проєктів</w:t>
            </w:r>
          </w:p>
        </w:tc>
        <w:tc>
          <w:tcPr>
            <w:tcW w:w="1116" w:type="pct"/>
          </w:tcPr>
          <w:p w:rsidR="001B7EBD" w:rsidRPr="00FA74A4" w:rsidRDefault="001B7EBD" w:rsidP="00BB4BAC">
            <w:pPr>
              <w:rPr>
                <w:sz w:val="20"/>
                <w:szCs w:val="20"/>
              </w:rPr>
            </w:pPr>
            <w:r w:rsidRPr="00FA74A4">
              <w:rPr>
                <w:sz w:val="20"/>
                <w:szCs w:val="20"/>
              </w:rPr>
              <w:t>Кількість міжнародних (всеукраїнських) грантів, отриманих для реалізації наукових (мистецько-творчих, соціальних тощо) проєктів</w:t>
            </w:r>
          </w:p>
        </w:tc>
        <w:tc>
          <w:tcPr>
            <w:tcW w:w="1047" w:type="pct"/>
          </w:tcPr>
          <w:p w:rsidR="001B7EBD" w:rsidRPr="00FA74A4" w:rsidRDefault="001B7EBD" w:rsidP="00BB4BAC">
            <w:pPr>
              <w:spacing w:line="233" w:lineRule="auto"/>
              <w:ind w:left="34"/>
              <w:rPr>
                <w:b/>
                <w:sz w:val="20"/>
                <w:szCs w:val="20"/>
              </w:rPr>
            </w:pPr>
            <w:r w:rsidRPr="00FA74A4">
              <w:rPr>
                <w:b/>
                <w:sz w:val="20"/>
                <w:szCs w:val="20"/>
              </w:rPr>
              <w:t xml:space="preserve">15 б. </w:t>
            </w:r>
            <w:r w:rsidRPr="00FA74A4">
              <w:rPr>
                <w:sz w:val="20"/>
                <w:szCs w:val="20"/>
              </w:rPr>
              <w:t>(за кожен міжнародний грант)</w:t>
            </w:r>
          </w:p>
          <w:p w:rsidR="001B7EBD" w:rsidRPr="00FA74A4" w:rsidRDefault="001B7EBD" w:rsidP="00BB4BAC">
            <w:pPr>
              <w:spacing w:line="233" w:lineRule="auto"/>
              <w:ind w:left="34"/>
              <w:rPr>
                <w:sz w:val="20"/>
                <w:szCs w:val="20"/>
              </w:rPr>
            </w:pPr>
            <w:r w:rsidRPr="00FA74A4">
              <w:rPr>
                <w:b/>
                <w:sz w:val="20"/>
                <w:szCs w:val="20"/>
              </w:rPr>
              <w:t xml:space="preserve">10 б. </w:t>
            </w:r>
            <w:r w:rsidRPr="00FA74A4">
              <w:rPr>
                <w:sz w:val="20"/>
                <w:szCs w:val="20"/>
              </w:rPr>
              <w:t>(за кожен всеукраїнський грант)</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Відділ з питань інтелектуальної власності</w:t>
            </w:r>
          </w:p>
        </w:tc>
      </w:tr>
      <w:tr w:rsidR="001B7EBD" w:rsidRPr="00FA74A4" w:rsidTr="00BB4BAC">
        <w:tc>
          <w:tcPr>
            <w:tcW w:w="276" w:type="pct"/>
          </w:tcPr>
          <w:p w:rsidR="001B7EBD" w:rsidRPr="00FA74A4" w:rsidRDefault="001B7EBD" w:rsidP="00BB4BAC">
            <w:pPr>
              <w:rPr>
                <w:sz w:val="20"/>
                <w:szCs w:val="20"/>
              </w:rPr>
            </w:pPr>
            <w:r w:rsidRPr="00FA74A4">
              <w:rPr>
                <w:sz w:val="20"/>
                <w:szCs w:val="20"/>
              </w:rPr>
              <w:t>1.8</w:t>
            </w:r>
          </w:p>
        </w:tc>
        <w:tc>
          <w:tcPr>
            <w:tcW w:w="1434" w:type="pct"/>
          </w:tcPr>
          <w:p w:rsidR="001B7EBD" w:rsidRPr="00FA74A4" w:rsidRDefault="001B7EBD" w:rsidP="00BB4BAC">
            <w:pPr>
              <w:rPr>
                <w:sz w:val="20"/>
                <w:szCs w:val="20"/>
              </w:rPr>
            </w:pPr>
            <w:r w:rsidRPr="00FA74A4">
              <w:rPr>
                <w:sz w:val="20"/>
                <w:szCs w:val="20"/>
              </w:rPr>
              <w:t xml:space="preserve">Участь у міжнародних </w:t>
            </w:r>
            <w:proofErr w:type="spellStart"/>
            <w:r w:rsidRPr="00FA74A4">
              <w:rPr>
                <w:sz w:val="20"/>
                <w:szCs w:val="20"/>
              </w:rPr>
              <w:t>проєктах</w:t>
            </w:r>
            <w:proofErr w:type="spellEnd"/>
            <w:r w:rsidRPr="00FA74A4">
              <w:rPr>
                <w:sz w:val="20"/>
                <w:szCs w:val="20"/>
              </w:rPr>
              <w:t xml:space="preserve"> (із фінансуванням)</w:t>
            </w:r>
          </w:p>
        </w:tc>
        <w:tc>
          <w:tcPr>
            <w:tcW w:w="1116" w:type="pct"/>
          </w:tcPr>
          <w:p w:rsidR="001B7EBD" w:rsidRPr="00FA74A4" w:rsidRDefault="001B7EBD" w:rsidP="0038422C">
            <w:pPr>
              <w:spacing w:line="233" w:lineRule="auto"/>
              <w:ind w:left="34"/>
              <w:rPr>
                <w:b/>
                <w:sz w:val="20"/>
                <w:szCs w:val="20"/>
              </w:rPr>
            </w:pPr>
            <w:r w:rsidRPr="00FA74A4">
              <w:rPr>
                <w:sz w:val="20"/>
                <w:szCs w:val="20"/>
              </w:rPr>
              <w:t>Назва проєкту, рік, кількість учасників, форма участі, результати участі, загальний обсяг фінансування на рахунках ХДУ</w:t>
            </w:r>
          </w:p>
        </w:tc>
        <w:tc>
          <w:tcPr>
            <w:tcW w:w="1047" w:type="pct"/>
          </w:tcPr>
          <w:p w:rsidR="001B7EBD" w:rsidRPr="00FA74A4" w:rsidRDefault="001B7EBD" w:rsidP="00BB4BAC">
            <w:pPr>
              <w:spacing w:line="233" w:lineRule="auto"/>
              <w:ind w:left="34"/>
              <w:rPr>
                <w:b/>
                <w:sz w:val="20"/>
                <w:szCs w:val="20"/>
              </w:rPr>
            </w:pPr>
            <w:r w:rsidRPr="00FA74A4">
              <w:rPr>
                <w:b/>
                <w:sz w:val="20"/>
                <w:szCs w:val="20"/>
              </w:rPr>
              <w:t>15/7 б.</w:t>
            </w:r>
            <w:r w:rsidRPr="00FA74A4">
              <w:rPr>
                <w:sz w:val="20"/>
                <w:szCs w:val="20"/>
              </w:rPr>
              <w:t xml:space="preserve"> (для керівників / виконавців за кожен проєкт у звітний період)</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BB4BAC">
        <w:tc>
          <w:tcPr>
            <w:tcW w:w="276" w:type="pct"/>
          </w:tcPr>
          <w:p w:rsidR="001B7EBD" w:rsidRPr="00FA74A4" w:rsidRDefault="001B7EBD" w:rsidP="00BB4BAC">
            <w:pPr>
              <w:rPr>
                <w:sz w:val="20"/>
                <w:szCs w:val="20"/>
              </w:rPr>
            </w:pPr>
            <w:r w:rsidRPr="00FA74A4">
              <w:rPr>
                <w:sz w:val="20"/>
                <w:szCs w:val="20"/>
              </w:rPr>
              <w:t>1.9</w:t>
            </w:r>
          </w:p>
        </w:tc>
        <w:tc>
          <w:tcPr>
            <w:tcW w:w="1434" w:type="pct"/>
          </w:tcPr>
          <w:p w:rsidR="001B7EBD" w:rsidRPr="00FA74A4" w:rsidRDefault="001B7EBD" w:rsidP="00BB4BAC">
            <w:pPr>
              <w:rPr>
                <w:sz w:val="20"/>
                <w:szCs w:val="20"/>
              </w:rPr>
            </w:pPr>
            <w:r w:rsidRPr="00FA74A4">
              <w:rPr>
                <w:sz w:val="20"/>
                <w:szCs w:val="20"/>
              </w:rPr>
              <w:t>Організація та проведення міжнародних наукових конференцій (мистецько-творчих фестивалів, художніх виставок, спортивних змагань тощо) із залученням закордонних делегацій</w:t>
            </w:r>
          </w:p>
        </w:tc>
        <w:tc>
          <w:tcPr>
            <w:tcW w:w="1116" w:type="pct"/>
          </w:tcPr>
          <w:p w:rsidR="001B7EBD" w:rsidRPr="00FA74A4" w:rsidRDefault="001B7EBD" w:rsidP="00BB4BAC">
            <w:pPr>
              <w:rPr>
                <w:sz w:val="20"/>
                <w:szCs w:val="20"/>
              </w:rPr>
            </w:pPr>
            <w:r w:rsidRPr="00FA74A4">
              <w:rPr>
                <w:sz w:val="20"/>
                <w:szCs w:val="20"/>
              </w:rPr>
              <w:t>Кількість організованих і проведених заходів, назва заходу, результати проведення</w:t>
            </w:r>
          </w:p>
        </w:tc>
        <w:tc>
          <w:tcPr>
            <w:tcW w:w="1047" w:type="pct"/>
          </w:tcPr>
          <w:p w:rsidR="001B7EBD" w:rsidRPr="00FA74A4" w:rsidRDefault="001B7EBD" w:rsidP="00BB4BAC">
            <w:pPr>
              <w:spacing w:line="233" w:lineRule="auto"/>
              <w:ind w:left="34"/>
              <w:rPr>
                <w:sz w:val="20"/>
                <w:szCs w:val="20"/>
              </w:rPr>
            </w:pPr>
            <w:r w:rsidRPr="00FA74A4">
              <w:rPr>
                <w:b/>
                <w:sz w:val="20"/>
                <w:szCs w:val="20"/>
              </w:rPr>
              <w:t>50 б.</w:t>
            </w:r>
            <w:r w:rsidRPr="00FA74A4">
              <w:rPr>
                <w:sz w:val="20"/>
                <w:szCs w:val="20"/>
              </w:rPr>
              <w:t xml:space="preserve"> (за наукову конференцію, результати якої індексуються у НБД </w:t>
            </w:r>
            <w:proofErr w:type="spellStart"/>
            <w:r w:rsidRPr="00FA74A4">
              <w:rPr>
                <w:sz w:val="20"/>
                <w:szCs w:val="20"/>
              </w:rPr>
              <w:t>Scopus</w:t>
            </w:r>
            <w:proofErr w:type="spellEnd"/>
            <w:r w:rsidRPr="00FA74A4">
              <w:rPr>
                <w:sz w:val="20"/>
                <w:szCs w:val="20"/>
              </w:rPr>
              <w:t xml:space="preserve"> та/або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w:t>
            </w:r>
          </w:p>
          <w:p w:rsidR="001B7EBD" w:rsidRPr="00FA74A4" w:rsidRDefault="001B7EBD" w:rsidP="00BB4BAC">
            <w:pPr>
              <w:spacing w:line="233" w:lineRule="auto"/>
              <w:ind w:left="34"/>
              <w:rPr>
                <w:sz w:val="20"/>
                <w:szCs w:val="20"/>
              </w:rPr>
            </w:pPr>
            <w:r w:rsidRPr="00FA74A4">
              <w:rPr>
                <w:b/>
                <w:sz w:val="20"/>
                <w:szCs w:val="20"/>
              </w:rPr>
              <w:t>20 б.</w:t>
            </w:r>
            <w:r w:rsidRPr="00FA74A4">
              <w:rPr>
                <w:sz w:val="20"/>
                <w:szCs w:val="20"/>
              </w:rPr>
              <w:t xml:space="preserve"> (за наукову конференцію, результати якої опубліковано у виданні категорії «Б» університету)</w:t>
            </w:r>
          </w:p>
          <w:p w:rsidR="001B7EBD" w:rsidRPr="00FA74A4" w:rsidRDefault="001B7EBD" w:rsidP="00BC225B">
            <w:pPr>
              <w:spacing w:line="233" w:lineRule="auto"/>
              <w:ind w:left="34"/>
              <w:rPr>
                <w:sz w:val="20"/>
                <w:szCs w:val="20"/>
              </w:rPr>
            </w:pPr>
            <w:r w:rsidRPr="00FA74A4">
              <w:rPr>
                <w:b/>
                <w:sz w:val="20"/>
                <w:szCs w:val="20"/>
              </w:rPr>
              <w:t>10 б.</w:t>
            </w:r>
            <w:r w:rsidRPr="00FA74A4">
              <w:rPr>
                <w:sz w:val="20"/>
                <w:szCs w:val="20"/>
              </w:rPr>
              <w:t xml:space="preserve"> (за інші заходи)</w:t>
            </w:r>
          </w:p>
        </w:tc>
        <w:tc>
          <w:tcPr>
            <w:tcW w:w="1127" w:type="pct"/>
          </w:tcPr>
          <w:p w:rsidR="001B7EBD" w:rsidRPr="00FA74A4" w:rsidRDefault="001B7EBD" w:rsidP="00BB4BAC">
            <w:pPr>
              <w:rPr>
                <w:sz w:val="20"/>
                <w:szCs w:val="20"/>
              </w:rPr>
            </w:pPr>
            <w:r w:rsidRPr="00FA74A4">
              <w:rPr>
                <w:sz w:val="20"/>
                <w:szCs w:val="20"/>
              </w:rPr>
              <w:t>Відділ забезпечення якості освіти</w:t>
            </w:r>
          </w:p>
          <w:p w:rsidR="001B7EBD" w:rsidRPr="00FA74A4" w:rsidRDefault="001B7EBD" w:rsidP="00BB4BAC">
            <w:pPr>
              <w:rPr>
                <w:sz w:val="20"/>
                <w:szCs w:val="20"/>
              </w:rPr>
            </w:pPr>
          </w:p>
          <w:p w:rsidR="001B7EBD" w:rsidRPr="00FA74A4" w:rsidRDefault="001B7EBD" w:rsidP="00BB4BAC">
            <w:pPr>
              <w:rPr>
                <w:b/>
                <w:snapToGrid w:val="0"/>
                <w:sz w:val="20"/>
                <w:szCs w:val="20"/>
              </w:rPr>
            </w:pPr>
            <w:r w:rsidRPr="00FA74A4">
              <w:rPr>
                <w:sz w:val="20"/>
                <w:szCs w:val="20"/>
              </w:rPr>
              <w:t>Гуманітарний відділ</w:t>
            </w:r>
          </w:p>
        </w:tc>
      </w:tr>
      <w:tr w:rsidR="001B7EBD" w:rsidRPr="00FA74A4" w:rsidTr="00BB4BAC">
        <w:tc>
          <w:tcPr>
            <w:tcW w:w="276" w:type="pct"/>
          </w:tcPr>
          <w:p w:rsidR="001B7EBD" w:rsidRPr="00FA74A4" w:rsidRDefault="001B7EBD" w:rsidP="00BB4BAC">
            <w:pPr>
              <w:rPr>
                <w:sz w:val="18"/>
                <w:szCs w:val="18"/>
              </w:rPr>
            </w:pPr>
            <w:r w:rsidRPr="00FA74A4">
              <w:rPr>
                <w:sz w:val="18"/>
                <w:szCs w:val="18"/>
              </w:rPr>
              <w:t>1.10</w:t>
            </w:r>
          </w:p>
        </w:tc>
        <w:tc>
          <w:tcPr>
            <w:tcW w:w="1434" w:type="pct"/>
          </w:tcPr>
          <w:p w:rsidR="001B7EBD" w:rsidRPr="00FA74A4" w:rsidRDefault="001B7EBD" w:rsidP="00BB4BAC">
            <w:pPr>
              <w:rPr>
                <w:sz w:val="20"/>
                <w:szCs w:val="20"/>
              </w:rPr>
            </w:pPr>
            <w:r w:rsidRPr="00FA74A4">
              <w:rPr>
                <w:sz w:val="20"/>
                <w:szCs w:val="20"/>
              </w:rPr>
              <w:t>Стажування НПП в ЗВО та НУ, що входять до ТОП-10 академічних рейтингів України відповідно до профілю факультету</w:t>
            </w:r>
          </w:p>
        </w:tc>
        <w:tc>
          <w:tcPr>
            <w:tcW w:w="1116" w:type="pct"/>
          </w:tcPr>
          <w:p w:rsidR="001B7EBD" w:rsidRPr="00FA74A4" w:rsidRDefault="000E2F16" w:rsidP="000E2F16">
            <w:pPr>
              <w:rPr>
                <w:sz w:val="20"/>
                <w:szCs w:val="20"/>
              </w:rPr>
            </w:pPr>
            <w:r w:rsidRPr="00FA74A4">
              <w:rPr>
                <w:sz w:val="20"/>
                <w:szCs w:val="20"/>
              </w:rPr>
              <w:t xml:space="preserve">Затверджений звіт про результати стажування </w:t>
            </w:r>
          </w:p>
        </w:tc>
        <w:tc>
          <w:tcPr>
            <w:tcW w:w="1047" w:type="pct"/>
          </w:tcPr>
          <w:p w:rsidR="001B7EBD" w:rsidRPr="00FA74A4" w:rsidRDefault="001B7EBD" w:rsidP="00BB4BAC">
            <w:pPr>
              <w:rPr>
                <w:sz w:val="20"/>
                <w:szCs w:val="20"/>
              </w:rPr>
            </w:pPr>
            <w:r w:rsidRPr="00FA74A4">
              <w:rPr>
                <w:b/>
                <w:sz w:val="20"/>
                <w:szCs w:val="20"/>
              </w:rPr>
              <w:t>5 б</w:t>
            </w:r>
            <w:r w:rsidRPr="00FA74A4">
              <w:rPr>
                <w:sz w:val="20"/>
                <w:szCs w:val="20"/>
              </w:rPr>
              <w:t>. (за кожне стажування)</w:t>
            </w:r>
          </w:p>
        </w:tc>
        <w:tc>
          <w:tcPr>
            <w:tcW w:w="1127" w:type="pct"/>
          </w:tcPr>
          <w:p w:rsidR="001B7EBD" w:rsidRPr="00FA74A4" w:rsidRDefault="001B7EBD" w:rsidP="00BB4BAC">
            <w:pPr>
              <w:rPr>
                <w:b/>
                <w:sz w:val="20"/>
                <w:szCs w:val="20"/>
              </w:rPr>
            </w:pPr>
            <w:r w:rsidRPr="00FA74A4">
              <w:rPr>
                <w:sz w:val="20"/>
                <w:szCs w:val="20"/>
              </w:rPr>
              <w:t>Відділ по роботі з обдарованою молоддю</w:t>
            </w:r>
          </w:p>
        </w:tc>
      </w:tr>
      <w:tr w:rsidR="001B7EBD" w:rsidRPr="00FA74A4" w:rsidTr="00BB4BAC">
        <w:tc>
          <w:tcPr>
            <w:tcW w:w="276" w:type="pct"/>
          </w:tcPr>
          <w:p w:rsidR="001B7EBD" w:rsidRPr="00FA74A4" w:rsidRDefault="001B7EBD" w:rsidP="00BB4BAC">
            <w:pPr>
              <w:ind w:left="-120"/>
              <w:jc w:val="center"/>
              <w:rPr>
                <w:sz w:val="20"/>
                <w:szCs w:val="20"/>
              </w:rPr>
            </w:pPr>
            <w:r w:rsidRPr="00FA74A4">
              <w:rPr>
                <w:sz w:val="20"/>
                <w:szCs w:val="20"/>
              </w:rPr>
              <w:t>1.11</w:t>
            </w:r>
          </w:p>
        </w:tc>
        <w:tc>
          <w:tcPr>
            <w:tcW w:w="1434" w:type="pct"/>
          </w:tcPr>
          <w:p w:rsidR="001B7EBD" w:rsidRPr="00FA74A4" w:rsidRDefault="001B7EBD" w:rsidP="00BB4BAC">
            <w:pPr>
              <w:rPr>
                <w:sz w:val="20"/>
                <w:szCs w:val="20"/>
              </w:rPr>
            </w:pPr>
            <w:r w:rsidRPr="00FA74A4">
              <w:rPr>
                <w:sz w:val="20"/>
                <w:szCs w:val="20"/>
              </w:rPr>
              <w:t>Показник залучених до опитування здобувачів</w:t>
            </w:r>
          </w:p>
        </w:tc>
        <w:tc>
          <w:tcPr>
            <w:tcW w:w="1116" w:type="pct"/>
          </w:tcPr>
          <w:p w:rsidR="001B7EBD" w:rsidRPr="00FA74A4" w:rsidRDefault="001B7EBD" w:rsidP="0038422C">
            <w:pPr>
              <w:rPr>
                <w:sz w:val="20"/>
                <w:szCs w:val="20"/>
              </w:rPr>
            </w:pPr>
            <w:r w:rsidRPr="00FA74A4">
              <w:rPr>
                <w:sz w:val="20"/>
                <w:szCs w:val="20"/>
              </w:rPr>
              <w:t>Кількість опитаних здобувачів та загальна кількість студентів кафедри</w:t>
            </w:r>
          </w:p>
        </w:tc>
        <w:tc>
          <w:tcPr>
            <w:tcW w:w="1047" w:type="pct"/>
          </w:tcPr>
          <w:p w:rsidR="001B7EBD" w:rsidRPr="00FA74A4" w:rsidRDefault="001B7EBD" w:rsidP="0038422C">
            <w:pPr>
              <w:rPr>
                <w:sz w:val="20"/>
                <w:szCs w:val="20"/>
              </w:rPr>
            </w:pPr>
            <w:r w:rsidRPr="00FA74A4">
              <w:rPr>
                <w:sz w:val="20"/>
                <w:szCs w:val="20"/>
              </w:rPr>
              <w:t>Відсоток здобувачів, які пройшли опитування від загальної кількості здобувачів визначає кількість балів</w:t>
            </w:r>
          </w:p>
        </w:tc>
        <w:tc>
          <w:tcPr>
            <w:tcW w:w="1127" w:type="pct"/>
          </w:tcPr>
          <w:p w:rsidR="001B7EBD" w:rsidRPr="00FA74A4" w:rsidRDefault="001B7EBD" w:rsidP="00BB4BAC">
            <w:pPr>
              <w:rPr>
                <w:sz w:val="20"/>
                <w:szCs w:val="20"/>
              </w:rPr>
            </w:pPr>
            <w:r w:rsidRPr="00FA74A4">
              <w:rPr>
                <w:sz w:val="20"/>
                <w:szCs w:val="20"/>
              </w:rPr>
              <w:t>Відділ забезпечення якості освіти</w:t>
            </w:r>
          </w:p>
        </w:tc>
      </w:tr>
      <w:tr w:rsidR="001B7EBD" w:rsidRPr="00FA74A4" w:rsidTr="00BB4BAC">
        <w:tc>
          <w:tcPr>
            <w:tcW w:w="276" w:type="pct"/>
          </w:tcPr>
          <w:p w:rsidR="001B7EBD" w:rsidRPr="00FA74A4" w:rsidRDefault="001B7EBD" w:rsidP="00BB4BAC">
            <w:pPr>
              <w:ind w:left="-120"/>
              <w:jc w:val="center"/>
              <w:rPr>
                <w:sz w:val="20"/>
                <w:szCs w:val="20"/>
              </w:rPr>
            </w:pPr>
            <w:r w:rsidRPr="00FA74A4">
              <w:rPr>
                <w:sz w:val="20"/>
                <w:szCs w:val="20"/>
              </w:rPr>
              <w:t>1.12</w:t>
            </w:r>
          </w:p>
        </w:tc>
        <w:tc>
          <w:tcPr>
            <w:tcW w:w="1434" w:type="pct"/>
          </w:tcPr>
          <w:p w:rsidR="001B7EBD" w:rsidRPr="00FA74A4" w:rsidRDefault="001B7EBD" w:rsidP="0038422C">
            <w:pPr>
              <w:rPr>
                <w:sz w:val="20"/>
                <w:szCs w:val="20"/>
              </w:rPr>
            </w:pPr>
            <w:r w:rsidRPr="00FA74A4">
              <w:rPr>
                <w:sz w:val="20"/>
                <w:szCs w:val="20"/>
              </w:rPr>
              <w:t xml:space="preserve">Працевлаштовані випускники після завершення навчання і отримання ступеня вищої освіти </w:t>
            </w:r>
          </w:p>
        </w:tc>
        <w:tc>
          <w:tcPr>
            <w:tcW w:w="1116" w:type="pct"/>
          </w:tcPr>
          <w:p w:rsidR="001B7EBD" w:rsidRPr="00FA74A4" w:rsidRDefault="001B7EBD" w:rsidP="00BB4BAC">
            <w:pPr>
              <w:rPr>
                <w:sz w:val="20"/>
                <w:szCs w:val="20"/>
              </w:rPr>
            </w:pPr>
            <w:r w:rsidRPr="00FA74A4">
              <w:rPr>
                <w:sz w:val="20"/>
                <w:szCs w:val="20"/>
              </w:rPr>
              <w:t>База даних працевлаштованих випускників (номери телефонів, електронні адреси, місце роботи, посада, поштова адреса)</w:t>
            </w:r>
          </w:p>
        </w:tc>
        <w:tc>
          <w:tcPr>
            <w:tcW w:w="1047" w:type="pct"/>
          </w:tcPr>
          <w:p w:rsidR="001B7EBD" w:rsidRPr="00FA74A4" w:rsidRDefault="001B7EBD" w:rsidP="000E2F16">
            <w:pPr>
              <w:rPr>
                <w:sz w:val="20"/>
                <w:szCs w:val="20"/>
              </w:rPr>
            </w:pPr>
            <w:r w:rsidRPr="00FA74A4">
              <w:rPr>
                <w:sz w:val="20"/>
                <w:szCs w:val="20"/>
              </w:rPr>
              <w:t xml:space="preserve">Відсоток здобувачів, по яким є інформація щодо працевлаштування від загальної кількості випускників визначає </w:t>
            </w:r>
            <w:proofErr w:type="spellStart"/>
            <w:r w:rsidRPr="00FA74A4">
              <w:rPr>
                <w:sz w:val="20"/>
                <w:szCs w:val="20"/>
              </w:rPr>
              <w:t>к</w:t>
            </w:r>
            <w:r w:rsidR="000E2F16" w:rsidRPr="00FA74A4">
              <w:rPr>
                <w:sz w:val="20"/>
                <w:szCs w:val="20"/>
              </w:rPr>
              <w:t>-</w:t>
            </w:r>
            <w:r w:rsidRPr="00FA74A4">
              <w:rPr>
                <w:sz w:val="20"/>
                <w:szCs w:val="20"/>
              </w:rPr>
              <w:t>ть</w:t>
            </w:r>
            <w:proofErr w:type="spellEnd"/>
            <w:r w:rsidRPr="00FA74A4">
              <w:rPr>
                <w:sz w:val="20"/>
                <w:szCs w:val="20"/>
              </w:rPr>
              <w:t xml:space="preserve"> балів</w:t>
            </w:r>
          </w:p>
        </w:tc>
        <w:tc>
          <w:tcPr>
            <w:tcW w:w="1127" w:type="pct"/>
          </w:tcPr>
          <w:p w:rsidR="001B7EBD" w:rsidRPr="00FA74A4" w:rsidRDefault="001B7EBD" w:rsidP="00BB4BAC">
            <w:pPr>
              <w:rPr>
                <w:sz w:val="20"/>
                <w:szCs w:val="20"/>
              </w:rPr>
            </w:pPr>
            <w:r w:rsidRPr="00FA74A4">
              <w:rPr>
                <w:sz w:val="20"/>
                <w:szCs w:val="20"/>
              </w:rPr>
              <w:t>Сектор сприяння працевлаштуванню студентів і випускників</w:t>
            </w:r>
          </w:p>
        </w:tc>
      </w:tr>
      <w:tr w:rsidR="001B7EBD" w:rsidRPr="00FA74A4" w:rsidTr="00BB4BAC">
        <w:tc>
          <w:tcPr>
            <w:tcW w:w="276" w:type="pct"/>
          </w:tcPr>
          <w:p w:rsidR="001B7EBD" w:rsidRPr="00FA74A4" w:rsidRDefault="001B7EBD" w:rsidP="00BB4BAC">
            <w:pPr>
              <w:jc w:val="center"/>
              <w:rPr>
                <w:sz w:val="18"/>
                <w:szCs w:val="18"/>
              </w:rPr>
            </w:pPr>
            <w:r w:rsidRPr="00FA74A4">
              <w:rPr>
                <w:sz w:val="18"/>
                <w:szCs w:val="18"/>
              </w:rPr>
              <w:t>1.13</w:t>
            </w:r>
          </w:p>
        </w:tc>
        <w:tc>
          <w:tcPr>
            <w:tcW w:w="1434" w:type="pct"/>
          </w:tcPr>
          <w:p w:rsidR="001B7EBD" w:rsidRPr="00FA74A4" w:rsidRDefault="001B7EBD" w:rsidP="00BB4BAC">
            <w:pPr>
              <w:rPr>
                <w:sz w:val="20"/>
                <w:szCs w:val="20"/>
              </w:rPr>
            </w:pPr>
            <w:r w:rsidRPr="00FA74A4">
              <w:rPr>
                <w:sz w:val="20"/>
              </w:rPr>
              <w:t xml:space="preserve">Переможці усеукраїнських олімпіад, конкурсів студентських наукових робіт, міжнародних і усеукраїнських творчих (спортивних) </w:t>
            </w:r>
            <w:r w:rsidRPr="00FA74A4">
              <w:rPr>
                <w:sz w:val="20"/>
              </w:rPr>
              <w:lastRenderedPageBreak/>
              <w:t>конкурсів</w:t>
            </w:r>
          </w:p>
        </w:tc>
        <w:tc>
          <w:tcPr>
            <w:tcW w:w="1116" w:type="pct"/>
          </w:tcPr>
          <w:p w:rsidR="001B7EBD" w:rsidRPr="00FA74A4" w:rsidRDefault="001B7EBD" w:rsidP="00BB4BAC">
            <w:pPr>
              <w:rPr>
                <w:b/>
                <w:sz w:val="20"/>
                <w:szCs w:val="20"/>
              </w:rPr>
            </w:pPr>
            <w:r w:rsidRPr="00FA74A4">
              <w:rPr>
                <w:sz w:val="20"/>
                <w:szCs w:val="20"/>
              </w:rPr>
              <w:lastRenderedPageBreak/>
              <w:t>Прізвище, ім’я, по батькові студента, призове місце, спеціальність або галузь знань, рік</w:t>
            </w:r>
          </w:p>
        </w:tc>
        <w:tc>
          <w:tcPr>
            <w:tcW w:w="1047" w:type="pct"/>
          </w:tcPr>
          <w:p w:rsidR="000E2F16" w:rsidRPr="00FA74A4" w:rsidRDefault="001B7EBD" w:rsidP="00BB4BAC">
            <w:pPr>
              <w:rPr>
                <w:sz w:val="20"/>
                <w:szCs w:val="20"/>
              </w:rPr>
            </w:pPr>
            <w:r w:rsidRPr="00FA74A4">
              <w:rPr>
                <w:sz w:val="20"/>
                <w:szCs w:val="20"/>
              </w:rPr>
              <w:t xml:space="preserve">Загальна </w:t>
            </w:r>
            <w:proofErr w:type="spellStart"/>
            <w:r w:rsidRPr="00FA74A4">
              <w:rPr>
                <w:sz w:val="20"/>
                <w:szCs w:val="20"/>
              </w:rPr>
              <w:t>к</w:t>
            </w:r>
            <w:r w:rsidR="000E2F16" w:rsidRPr="00FA74A4">
              <w:rPr>
                <w:sz w:val="20"/>
                <w:szCs w:val="20"/>
              </w:rPr>
              <w:t>-</w:t>
            </w:r>
            <w:r w:rsidRPr="00FA74A4">
              <w:rPr>
                <w:sz w:val="20"/>
                <w:szCs w:val="20"/>
              </w:rPr>
              <w:t>ть</w:t>
            </w:r>
            <w:proofErr w:type="spellEnd"/>
            <w:r w:rsidRPr="00FA74A4">
              <w:rPr>
                <w:sz w:val="20"/>
                <w:szCs w:val="20"/>
              </w:rPr>
              <w:t xml:space="preserve"> балів </w:t>
            </w:r>
            <w:r w:rsidR="000E2F16" w:rsidRPr="00FA74A4">
              <w:rPr>
                <w:sz w:val="20"/>
                <w:szCs w:val="20"/>
              </w:rPr>
              <w:t>за к-тю</w:t>
            </w:r>
            <w:r w:rsidRPr="00FA74A4">
              <w:rPr>
                <w:sz w:val="20"/>
                <w:szCs w:val="20"/>
              </w:rPr>
              <w:t xml:space="preserve"> переможців </w:t>
            </w:r>
          </w:p>
          <w:p w:rsidR="001B7EBD" w:rsidRPr="00FA74A4" w:rsidRDefault="001B7EBD" w:rsidP="00BB4BAC">
            <w:pPr>
              <w:rPr>
                <w:sz w:val="20"/>
                <w:szCs w:val="20"/>
              </w:rPr>
            </w:pPr>
            <w:r w:rsidRPr="00FA74A4">
              <w:rPr>
                <w:sz w:val="20"/>
                <w:szCs w:val="20"/>
              </w:rPr>
              <w:t>(к</w:t>
            </w:r>
            <w:r w:rsidR="000E2F16" w:rsidRPr="00FA74A4">
              <w:rPr>
                <w:sz w:val="20"/>
                <w:szCs w:val="20"/>
              </w:rPr>
              <w:t>-</w:t>
            </w:r>
            <w:r w:rsidRPr="00FA74A4">
              <w:rPr>
                <w:sz w:val="20"/>
                <w:szCs w:val="20"/>
              </w:rPr>
              <w:t>т</w:t>
            </w:r>
            <w:r w:rsidR="000E2F16" w:rsidRPr="00FA74A4">
              <w:rPr>
                <w:sz w:val="20"/>
                <w:szCs w:val="20"/>
              </w:rPr>
              <w:t>ю</w:t>
            </w:r>
            <w:r w:rsidRPr="00FA74A4">
              <w:rPr>
                <w:sz w:val="20"/>
                <w:szCs w:val="20"/>
              </w:rPr>
              <w:t xml:space="preserve"> команд)</w:t>
            </w:r>
          </w:p>
          <w:p w:rsidR="001B7EBD" w:rsidRPr="00FA74A4" w:rsidRDefault="001B7EBD" w:rsidP="00A944A2">
            <w:pPr>
              <w:spacing w:line="238" w:lineRule="auto"/>
              <w:ind w:left="34"/>
              <w:rPr>
                <w:sz w:val="20"/>
                <w:szCs w:val="20"/>
              </w:rPr>
            </w:pPr>
            <w:r w:rsidRPr="00FA74A4">
              <w:rPr>
                <w:b/>
                <w:sz w:val="20"/>
                <w:szCs w:val="20"/>
              </w:rPr>
              <w:t>5 б.</w:t>
            </w:r>
            <w:r w:rsidRPr="00FA74A4">
              <w:rPr>
                <w:sz w:val="20"/>
                <w:szCs w:val="20"/>
              </w:rPr>
              <w:t xml:space="preserve"> (І місце)</w:t>
            </w:r>
          </w:p>
          <w:p w:rsidR="001B7EBD" w:rsidRPr="00FA74A4" w:rsidRDefault="001B7EBD" w:rsidP="00A944A2">
            <w:pPr>
              <w:spacing w:line="238" w:lineRule="auto"/>
              <w:ind w:left="34"/>
              <w:rPr>
                <w:sz w:val="20"/>
                <w:szCs w:val="20"/>
              </w:rPr>
            </w:pPr>
            <w:r w:rsidRPr="00FA74A4">
              <w:rPr>
                <w:b/>
                <w:sz w:val="20"/>
                <w:szCs w:val="20"/>
              </w:rPr>
              <w:t xml:space="preserve">4 б. </w:t>
            </w:r>
            <w:r w:rsidRPr="00FA74A4">
              <w:rPr>
                <w:sz w:val="20"/>
                <w:szCs w:val="20"/>
              </w:rPr>
              <w:t>(ІІ місце)</w:t>
            </w:r>
          </w:p>
          <w:p w:rsidR="001B7EBD" w:rsidRPr="00FA74A4" w:rsidRDefault="001B7EBD" w:rsidP="000E2F16">
            <w:pPr>
              <w:rPr>
                <w:b/>
                <w:sz w:val="20"/>
                <w:szCs w:val="20"/>
              </w:rPr>
            </w:pPr>
            <w:r w:rsidRPr="00FA74A4">
              <w:rPr>
                <w:b/>
                <w:sz w:val="20"/>
                <w:szCs w:val="20"/>
              </w:rPr>
              <w:lastRenderedPageBreak/>
              <w:t>3 б.</w:t>
            </w:r>
            <w:r w:rsidRPr="00FA74A4">
              <w:rPr>
                <w:sz w:val="20"/>
                <w:szCs w:val="20"/>
              </w:rPr>
              <w:t xml:space="preserve"> (ІІІ місце)</w:t>
            </w:r>
          </w:p>
        </w:tc>
        <w:tc>
          <w:tcPr>
            <w:tcW w:w="1127" w:type="pct"/>
          </w:tcPr>
          <w:p w:rsidR="001B7EBD" w:rsidRPr="00FA74A4" w:rsidRDefault="001B7EBD" w:rsidP="00BB4BAC">
            <w:pPr>
              <w:rPr>
                <w:sz w:val="20"/>
                <w:szCs w:val="20"/>
              </w:rPr>
            </w:pPr>
            <w:r w:rsidRPr="00FA74A4">
              <w:rPr>
                <w:sz w:val="20"/>
                <w:szCs w:val="20"/>
              </w:rPr>
              <w:lastRenderedPageBreak/>
              <w:t>Відділ по роботі з обдарованою молоддю</w:t>
            </w:r>
          </w:p>
          <w:p w:rsidR="001B7EBD" w:rsidRPr="00FA74A4" w:rsidRDefault="001B7EBD" w:rsidP="00BB4BAC">
            <w:pPr>
              <w:rPr>
                <w:sz w:val="20"/>
                <w:szCs w:val="20"/>
              </w:rPr>
            </w:pPr>
          </w:p>
          <w:p w:rsidR="001B7EBD" w:rsidRPr="00FA74A4" w:rsidRDefault="001B7EBD" w:rsidP="00BB4BAC">
            <w:pPr>
              <w:rPr>
                <w:b/>
                <w:sz w:val="20"/>
                <w:szCs w:val="20"/>
              </w:rPr>
            </w:pPr>
            <w:r w:rsidRPr="00FA74A4">
              <w:rPr>
                <w:sz w:val="20"/>
                <w:szCs w:val="20"/>
              </w:rPr>
              <w:t>Гуманітарний відділ</w:t>
            </w:r>
          </w:p>
        </w:tc>
      </w:tr>
      <w:tr w:rsidR="001B7EBD" w:rsidRPr="00FA74A4" w:rsidTr="00BB4BAC">
        <w:tc>
          <w:tcPr>
            <w:tcW w:w="276" w:type="pct"/>
          </w:tcPr>
          <w:p w:rsidR="001B7EBD" w:rsidRPr="00FA74A4" w:rsidRDefault="001B7EBD" w:rsidP="00BB4BAC">
            <w:pPr>
              <w:jc w:val="center"/>
              <w:rPr>
                <w:sz w:val="18"/>
                <w:szCs w:val="18"/>
              </w:rPr>
            </w:pPr>
            <w:r w:rsidRPr="00FA74A4">
              <w:rPr>
                <w:sz w:val="18"/>
                <w:szCs w:val="18"/>
              </w:rPr>
              <w:lastRenderedPageBreak/>
              <w:t>1.14</w:t>
            </w:r>
          </w:p>
        </w:tc>
        <w:tc>
          <w:tcPr>
            <w:tcW w:w="1434" w:type="pct"/>
          </w:tcPr>
          <w:p w:rsidR="001B7EBD" w:rsidRPr="00FA74A4" w:rsidRDefault="001B7EBD" w:rsidP="000E2F16">
            <w:pPr>
              <w:rPr>
                <w:sz w:val="20"/>
                <w:szCs w:val="20"/>
              </w:rPr>
            </w:pPr>
            <w:r w:rsidRPr="00FA74A4">
              <w:rPr>
                <w:sz w:val="20"/>
                <w:szCs w:val="20"/>
              </w:rPr>
              <w:t>Участь здобувачів вищої освіти в програмах академічної мобільності</w:t>
            </w:r>
          </w:p>
        </w:tc>
        <w:tc>
          <w:tcPr>
            <w:tcW w:w="1116" w:type="pct"/>
          </w:tcPr>
          <w:p w:rsidR="001B7EBD" w:rsidRPr="00FA74A4" w:rsidRDefault="001B7EBD" w:rsidP="00BB4BAC">
            <w:pPr>
              <w:rPr>
                <w:sz w:val="20"/>
                <w:szCs w:val="20"/>
              </w:rPr>
            </w:pPr>
            <w:r w:rsidRPr="00FA74A4">
              <w:rPr>
                <w:sz w:val="20"/>
                <w:szCs w:val="20"/>
              </w:rPr>
              <w:t>Кількість студентів за наказом ХДУ</w:t>
            </w:r>
          </w:p>
        </w:tc>
        <w:tc>
          <w:tcPr>
            <w:tcW w:w="1047" w:type="pct"/>
          </w:tcPr>
          <w:p w:rsidR="001B7EBD" w:rsidRPr="00FA74A4" w:rsidRDefault="001B7EBD" w:rsidP="00BB4BAC">
            <w:pPr>
              <w:rPr>
                <w:sz w:val="20"/>
                <w:szCs w:val="20"/>
              </w:rPr>
            </w:pPr>
            <w:r w:rsidRPr="00FA74A4">
              <w:rPr>
                <w:b/>
                <w:sz w:val="20"/>
                <w:szCs w:val="20"/>
              </w:rPr>
              <w:t>5 б.</w:t>
            </w:r>
            <w:r w:rsidRPr="00FA74A4">
              <w:rPr>
                <w:sz w:val="20"/>
                <w:szCs w:val="20"/>
              </w:rPr>
              <w:t xml:space="preserve"> (за кожного учасника програми подвійних дипломів)</w:t>
            </w:r>
          </w:p>
          <w:p w:rsidR="001B7EBD" w:rsidRPr="00FA74A4" w:rsidRDefault="001B7EBD" w:rsidP="00BB4BAC">
            <w:pPr>
              <w:rPr>
                <w:sz w:val="20"/>
                <w:szCs w:val="20"/>
              </w:rPr>
            </w:pPr>
            <w:r w:rsidRPr="00FA74A4">
              <w:rPr>
                <w:b/>
                <w:sz w:val="20"/>
                <w:szCs w:val="20"/>
              </w:rPr>
              <w:t>3 б.</w:t>
            </w:r>
            <w:r w:rsidRPr="00FA74A4">
              <w:rPr>
                <w:sz w:val="20"/>
                <w:szCs w:val="20"/>
              </w:rPr>
              <w:t xml:space="preserve"> (за кожного учасника програми семестрового обміну)</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BB4BAC">
        <w:tc>
          <w:tcPr>
            <w:tcW w:w="276" w:type="pct"/>
          </w:tcPr>
          <w:p w:rsidR="001B7EBD" w:rsidRPr="00FA74A4" w:rsidRDefault="001B7EBD" w:rsidP="00BB4BAC">
            <w:pPr>
              <w:rPr>
                <w:sz w:val="18"/>
                <w:szCs w:val="18"/>
              </w:rPr>
            </w:pPr>
            <w:r w:rsidRPr="00FA74A4">
              <w:rPr>
                <w:sz w:val="18"/>
                <w:szCs w:val="18"/>
              </w:rPr>
              <w:t>1.15</w:t>
            </w:r>
          </w:p>
        </w:tc>
        <w:tc>
          <w:tcPr>
            <w:tcW w:w="1434" w:type="pct"/>
          </w:tcPr>
          <w:p w:rsidR="001B7EBD" w:rsidRPr="00FA74A4" w:rsidRDefault="001B7EBD" w:rsidP="00BB4BAC">
            <w:pPr>
              <w:rPr>
                <w:sz w:val="20"/>
                <w:szCs w:val="20"/>
              </w:rPr>
            </w:pPr>
            <w:r w:rsidRPr="00FA74A4">
              <w:rPr>
                <w:sz w:val="20"/>
                <w:szCs w:val="20"/>
              </w:rPr>
              <w:t>Іноземні студенти, що навчаються на освітніх програмах кафедри</w:t>
            </w:r>
          </w:p>
        </w:tc>
        <w:tc>
          <w:tcPr>
            <w:tcW w:w="1116" w:type="pct"/>
          </w:tcPr>
          <w:p w:rsidR="001B7EBD" w:rsidRPr="00FA74A4" w:rsidRDefault="001B7EBD" w:rsidP="000E2F16">
            <w:pPr>
              <w:rPr>
                <w:sz w:val="20"/>
                <w:szCs w:val="20"/>
              </w:rPr>
            </w:pPr>
            <w:proofErr w:type="spellStart"/>
            <w:r w:rsidRPr="00FA74A4">
              <w:rPr>
                <w:sz w:val="20"/>
                <w:szCs w:val="20"/>
              </w:rPr>
              <w:t>К</w:t>
            </w:r>
            <w:r w:rsidR="000E2F16" w:rsidRPr="00FA74A4">
              <w:rPr>
                <w:sz w:val="20"/>
                <w:szCs w:val="20"/>
              </w:rPr>
              <w:t>-</w:t>
            </w:r>
            <w:r w:rsidRPr="00FA74A4">
              <w:rPr>
                <w:sz w:val="20"/>
                <w:szCs w:val="20"/>
              </w:rPr>
              <w:t>ть</w:t>
            </w:r>
            <w:proofErr w:type="spellEnd"/>
            <w:r w:rsidRPr="00FA74A4">
              <w:rPr>
                <w:sz w:val="20"/>
                <w:szCs w:val="20"/>
              </w:rPr>
              <w:t xml:space="preserve"> іноземних студентів, які навчаються на освітніх програмах</w:t>
            </w:r>
          </w:p>
        </w:tc>
        <w:tc>
          <w:tcPr>
            <w:tcW w:w="1047" w:type="pct"/>
          </w:tcPr>
          <w:p w:rsidR="001B7EBD" w:rsidRPr="00FA74A4" w:rsidRDefault="001B7EBD" w:rsidP="00BB4BAC">
            <w:pPr>
              <w:rPr>
                <w:sz w:val="20"/>
                <w:szCs w:val="20"/>
              </w:rPr>
            </w:pPr>
            <w:r w:rsidRPr="00FA74A4">
              <w:rPr>
                <w:b/>
                <w:sz w:val="20"/>
                <w:szCs w:val="20"/>
              </w:rPr>
              <w:t>3 б.</w:t>
            </w:r>
            <w:r w:rsidRPr="00FA74A4">
              <w:rPr>
                <w:sz w:val="20"/>
                <w:szCs w:val="20"/>
              </w:rPr>
              <w:t xml:space="preserve"> (від 5 осіб)</w:t>
            </w:r>
          </w:p>
          <w:p w:rsidR="001B7EBD" w:rsidRPr="00FA74A4" w:rsidRDefault="001B7EBD" w:rsidP="00BB4BAC">
            <w:pPr>
              <w:rPr>
                <w:sz w:val="20"/>
                <w:szCs w:val="20"/>
              </w:rPr>
            </w:pPr>
            <w:r w:rsidRPr="00FA74A4">
              <w:rPr>
                <w:b/>
                <w:sz w:val="20"/>
                <w:szCs w:val="20"/>
              </w:rPr>
              <w:t>5 б.</w:t>
            </w:r>
            <w:r w:rsidRPr="00FA74A4">
              <w:rPr>
                <w:sz w:val="20"/>
                <w:szCs w:val="20"/>
              </w:rPr>
              <w:t xml:space="preserve"> (від 10 осіб)</w:t>
            </w:r>
          </w:p>
          <w:p w:rsidR="001B7EBD" w:rsidRPr="00FA74A4" w:rsidRDefault="001B7EBD" w:rsidP="00BB4BAC">
            <w:pPr>
              <w:rPr>
                <w:sz w:val="20"/>
                <w:szCs w:val="20"/>
              </w:rPr>
            </w:pPr>
            <w:r w:rsidRPr="00FA74A4">
              <w:rPr>
                <w:b/>
                <w:sz w:val="20"/>
                <w:szCs w:val="20"/>
              </w:rPr>
              <w:t>10 б.</w:t>
            </w:r>
            <w:r w:rsidRPr="00FA74A4">
              <w:rPr>
                <w:sz w:val="20"/>
                <w:szCs w:val="20"/>
              </w:rPr>
              <w:t xml:space="preserve"> (від 20 осіб)</w:t>
            </w:r>
          </w:p>
        </w:tc>
        <w:tc>
          <w:tcPr>
            <w:tcW w:w="1127" w:type="pct"/>
          </w:tcPr>
          <w:p w:rsidR="001B7EBD" w:rsidRPr="00FA74A4" w:rsidRDefault="001B7EBD" w:rsidP="00BB4BAC">
            <w:pPr>
              <w:rPr>
                <w:sz w:val="20"/>
                <w:szCs w:val="20"/>
              </w:rPr>
            </w:pPr>
            <w:r w:rsidRPr="00FA74A4">
              <w:rPr>
                <w:sz w:val="20"/>
                <w:szCs w:val="20"/>
              </w:rPr>
              <w:t>Навчальний відділ</w:t>
            </w:r>
          </w:p>
        </w:tc>
      </w:tr>
      <w:tr w:rsidR="001B7EBD" w:rsidRPr="00FA74A4" w:rsidTr="00BB4BAC">
        <w:tc>
          <w:tcPr>
            <w:tcW w:w="5000" w:type="pct"/>
            <w:gridSpan w:val="5"/>
          </w:tcPr>
          <w:p w:rsidR="001B7EBD" w:rsidRPr="00FA74A4" w:rsidRDefault="001B7EBD" w:rsidP="00BB4BAC">
            <w:pPr>
              <w:jc w:val="center"/>
              <w:rPr>
                <w:sz w:val="20"/>
                <w:szCs w:val="20"/>
              </w:rPr>
            </w:pPr>
            <w:r w:rsidRPr="00FA74A4">
              <w:rPr>
                <w:b/>
                <w:sz w:val="20"/>
                <w:szCs w:val="20"/>
              </w:rPr>
              <w:t>2. Інтегральні показники</w:t>
            </w:r>
          </w:p>
        </w:tc>
      </w:tr>
      <w:tr w:rsidR="001B7EBD" w:rsidRPr="00FA74A4" w:rsidTr="00BB4BAC">
        <w:tc>
          <w:tcPr>
            <w:tcW w:w="276" w:type="pct"/>
            <w:vMerge w:val="restart"/>
          </w:tcPr>
          <w:p w:rsidR="001B7EBD" w:rsidRPr="00FA74A4" w:rsidRDefault="001B7EBD" w:rsidP="00BB4BAC">
            <w:pPr>
              <w:rPr>
                <w:sz w:val="20"/>
                <w:szCs w:val="20"/>
              </w:rPr>
            </w:pPr>
            <w:r w:rsidRPr="00FA74A4">
              <w:rPr>
                <w:sz w:val="20"/>
                <w:szCs w:val="20"/>
              </w:rPr>
              <w:t>2.1</w:t>
            </w:r>
          </w:p>
        </w:tc>
        <w:tc>
          <w:tcPr>
            <w:tcW w:w="1434" w:type="pct"/>
            <w:vMerge w:val="restart"/>
          </w:tcPr>
          <w:p w:rsidR="001B7EBD" w:rsidRPr="00FA74A4" w:rsidRDefault="001B7EBD" w:rsidP="00BB4BAC">
            <w:pPr>
              <w:rPr>
                <w:sz w:val="20"/>
                <w:szCs w:val="20"/>
              </w:rPr>
            </w:pPr>
            <w:r w:rsidRPr="00FA74A4">
              <w:rPr>
                <w:sz w:val="20"/>
                <w:szCs w:val="20"/>
              </w:rPr>
              <w:t xml:space="preserve">Наукові публікації у періодичних виданнях, які включені до наукометричних баз </w:t>
            </w:r>
            <w:proofErr w:type="spellStart"/>
            <w:r w:rsidRPr="00FA74A4">
              <w:rPr>
                <w:sz w:val="20"/>
                <w:szCs w:val="20"/>
              </w:rPr>
              <w:t>Scopus</w:t>
            </w:r>
            <w:proofErr w:type="spellEnd"/>
            <w:r w:rsidRPr="00FA74A4">
              <w:rPr>
                <w:sz w:val="20"/>
                <w:szCs w:val="20"/>
              </w:rPr>
              <w:t xml:space="preserve"> або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 xml:space="preserve"> </w:t>
            </w:r>
            <w:proofErr w:type="spellStart"/>
            <w:r w:rsidRPr="00FA74A4">
              <w:rPr>
                <w:sz w:val="20"/>
                <w:szCs w:val="20"/>
              </w:rPr>
              <w:t>Core</w:t>
            </w:r>
            <w:proofErr w:type="spellEnd"/>
            <w:r w:rsidRPr="00FA74A4">
              <w:rPr>
                <w:sz w:val="20"/>
                <w:szCs w:val="20"/>
              </w:rPr>
              <w:t xml:space="preserve"> </w:t>
            </w:r>
            <w:proofErr w:type="spellStart"/>
            <w:r w:rsidRPr="00FA74A4">
              <w:rPr>
                <w:sz w:val="20"/>
                <w:szCs w:val="20"/>
              </w:rPr>
              <w:t>Collection</w:t>
            </w:r>
            <w:proofErr w:type="spellEnd"/>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Організація і проведення міжнародних персональних виставок</w:t>
            </w:r>
          </w:p>
        </w:tc>
        <w:tc>
          <w:tcPr>
            <w:tcW w:w="1116" w:type="pct"/>
          </w:tcPr>
          <w:p w:rsidR="001B7EBD" w:rsidRPr="00FA74A4" w:rsidRDefault="001B7EBD" w:rsidP="00BB4BAC">
            <w:pPr>
              <w:rPr>
                <w:sz w:val="20"/>
                <w:szCs w:val="20"/>
              </w:rPr>
            </w:pPr>
            <w:r w:rsidRPr="00FA74A4">
              <w:rPr>
                <w:sz w:val="20"/>
                <w:szCs w:val="20"/>
              </w:rPr>
              <w:t xml:space="preserve">Покликання на сторінку автора у базі даних </w:t>
            </w:r>
            <w:proofErr w:type="spellStart"/>
            <w:r w:rsidRPr="00FA74A4">
              <w:rPr>
                <w:sz w:val="20"/>
                <w:szCs w:val="20"/>
              </w:rPr>
              <w:t>Scopus</w:t>
            </w:r>
            <w:proofErr w:type="spellEnd"/>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BB4BAC">
        <w:tc>
          <w:tcPr>
            <w:tcW w:w="276" w:type="pct"/>
            <w:vMerge/>
          </w:tcPr>
          <w:p w:rsidR="001B7EBD" w:rsidRPr="00FA74A4" w:rsidRDefault="001B7EBD" w:rsidP="00BB4BAC">
            <w:pPr>
              <w:rPr>
                <w:sz w:val="20"/>
                <w:szCs w:val="20"/>
              </w:rPr>
            </w:pPr>
          </w:p>
        </w:tc>
        <w:tc>
          <w:tcPr>
            <w:tcW w:w="1434" w:type="pct"/>
            <w:vMerge/>
          </w:tcPr>
          <w:p w:rsidR="001B7EBD" w:rsidRPr="00FA74A4" w:rsidRDefault="001B7EBD" w:rsidP="00BB4BAC">
            <w:pPr>
              <w:rPr>
                <w:sz w:val="20"/>
                <w:szCs w:val="20"/>
              </w:rPr>
            </w:pPr>
          </w:p>
        </w:tc>
        <w:tc>
          <w:tcPr>
            <w:tcW w:w="1116" w:type="pct"/>
          </w:tcPr>
          <w:p w:rsidR="001B7EBD" w:rsidRPr="00FA74A4" w:rsidRDefault="001B7EBD" w:rsidP="00BB4BAC">
            <w:pPr>
              <w:rPr>
                <w:sz w:val="20"/>
                <w:szCs w:val="20"/>
              </w:rPr>
            </w:pPr>
            <w:r w:rsidRPr="00FA74A4">
              <w:rPr>
                <w:sz w:val="20"/>
                <w:szCs w:val="20"/>
              </w:rPr>
              <w:t xml:space="preserve">Покликання на сторінку автора у базі даних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BB4BAC">
        <w:tc>
          <w:tcPr>
            <w:tcW w:w="276" w:type="pct"/>
            <w:vMerge/>
          </w:tcPr>
          <w:p w:rsidR="001B7EBD" w:rsidRPr="00FA74A4" w:rsidRDefault="001B7EBD" w:rsidP="00BB4BAC">
            <w:pPr>
              <w:rPr>
                <w:sz w:val="20"/>
                <w:szCs w:val="20"/>
              </w:rPr>
            </w:pPr>
          </w:p>
        </w:tc>
        <w:tc>
          <w:tcPr>
            <w:tcW w:w="1434" w:type="pct"/>
            <w:vMerge/>
          </w:tcPr>
          <w:p w:rsidR="001B7EBD" w:rsidRPr="00FA74A4" w:rsidRDefault="001B7EBD" w:rsidP="00BB4BAC">
            <w:pPr>
              <w:rPr>
                <w:sz w:val="20"/>
                <w:szCs w:val="20"/>
              </w:rPr>
            </w:pPr>
          </w:p>
        </w:tc>
        <w:tc>
          <w:tcPr>
            <w:tcW w:w="1116" w:type="pct"/>
          </w:tcPr>
          <w:p w:rsidR="001B7EBD" w:rsidRPr="00FA74A4" w:rsidRDefault="001B7EBD" w:rsidP="00BB4BAC">
            <w:pPr>
              <w:rPr>
                <w:snapToGrid w:val="0"/>
                <w:sz w:val="20"/>
                <w:szCs w:val="20"/>
              </w:rPr>
            </w:pPr>
            <w:r w:rsidRPr="00FA74A4">
              <w:rPr>
                <w:snapToGrid w:val="0"/>
                <w:sz w:val="20"/>
                <w:szCs w:val="20"/>
              </w:rPr>
              <w:t xml:space="preserve">Покликання на </w:t>
            </w:r>
            <w:proofErr w:type="spellStart"/>
            <w:r w:rsidRPr="00FA74A4">
              <w:rPr>
                <w:snapToGrid w:val="0"/>
                <w:sz w:val="20"/>
                <w:szCs w:val="20"/>
              </w:rPr>
              <w:t>вебсторінку</w:t>
            </w:r>
            <w:proofErr w:type="spellEnd"/>
            <w:r w:rsidRPr="00FA74A4">
              <w:rPr>
                <w:snapToGrid w:val="0"/>
                <w:sz w:val="20"/>
                <w:szCs w:val="20"/>
              </w:rPr>
              <w:t>; підтверджуючий документ (договір, довідка) про участь у виставці</w:t>
            </w:r>
          </w:p>
          <w:p w:rsidR="001B7EBD" w:rsidRPr="00FA74A4" w:rsidRDefault="001B7EBD" w:rsidP="00664B1F">
            <w:pPr>
              <w:rPr>
                <w:sz w:val="20"/>
                <w:szCs w:val="20"/>
              </w:rPr>
            </w:pPr>
            <w:r w:rsidRPr="00FA74A4">
              <w:rPr>
                <w:sz w:val="20"/>
                <w:szCs w:val="20"/>
              </w:rPr>
              <w:t>Назва заходу, рік, місце проведення, кількість робіт автора</w:t>
            </w:r>
          </w:p>
        </w:tc>
        <w:tc>
          <w:tcPr>
            <w:tcW w:w="1047" w:type="pct"/>
          </w:tcPr>
          <w:p w:rsidR="001B7EBD" w:rsidRPr="00FA74A4" w:rsidRDefault="001B7EBD" w:rsidP="00BB4BAC">
            <w:pPr>
              <w:rPr>
                <w:b/>
                <w:sz w:val="20"/>
                <w:szCs w:val="20"/>
              </w:rPr>
            </w:pPr>
            <w:r w:rsidRPr="00FA74A4">
              <w:rPr>
                <w:sz w:val="20"/>
                <w:szCs w:val="20"/>
              </w:rPr>
              <w:t>Загальна кількість балів по штатним НПП</w:t>
            </w:r>
            <w:r w:rsidRPr="00FA74A4">
              <w:rPr>
                <w:b/>
                <w:sz w:val="20"/>
                <w:szCs w:val="20"/>
              </w:rPr>
              <w:t xml:space="preserve"> </w:t>
            </w:r>
          </w:p>
        </w:tc>
        <w:tc>
          <w:tcPr>
            <w:tcW w:w="1127" w:type="pct"/>
          </w:tcPr>
          <w:p w:rsidR="001B7EBD" w:rsidRPr="00FA74A4" w:rsidRDefault="001B7EBD" w:rsidP="00BB4BAC">
            <w:pPr>
              <w:rPr>
                <w:sz w:val="20"/>
                <w:szCs w:val="20"/>
              </w:rPr>
            </w:pPr>
            <w:r w:rsidRPr="00FA74A4">
              <w:rPr>
                <w:sz w:val="20"/>
                <w:szCs w:val="20"/>
              </w:rPr>
              <w:t>Гуманітарний відділ</w:t>
            </w:r>
          </w:p>
        </w:tc>
      </w:tr>
      <w:tr w:rsidR="001B7EBD" w:rsidRPr="00FA74A4" w:rsidTr="00BB4BAC">
        <w:tc>
          <w:tcPr>
            <w:tcW w:w="276" w:type="pct"/>
            <w:vMerge w:val="restart"/>
          </w:tcPr>
          <w:p w:rsidR="001B7EBD" w:rsidRPr="00FA74A4" w:rsidRDefault="001B7EBD" w:rsidP="00BB4BAC">
            <w:pPr>
              <w:rPr>
                <w:sz w:val="20"/>
                <w:szCs w:val="20"/>
              </w:rPr>
            </w:pPr>
            <w:r w:rsidRPr="00FA74A4">
              <w:rPr>
                <w:sz w:val="20"/>
                <w:szCs w:val="20"/>
              </w:rPr>
              <w:t>2.2</w:t>
            </w:r>
          </w:p>
        </w:tc>
        <w:tc>
          <w:tcPr>
            <w:tcW w:w="1434" w:type="pct"/>
          </w:tcPr>
          <w:p w:rsidR="001B7EBD" w:rsidRPr="00FA74A4" w:rsidRDefault="001B7EBD" w:rsidP="00BB4BAC">
            <w:pPr>
              <w:rPr>
                <w:sz w:val="20"/>
                <w:szCs w:val="20"/>
              </w:rPr>
            </w:pPr>
            <w:r w:rsidRPr="00FA74A4">
              <w:rPr>
                <w:sz w:val="20"/>
                <w:szCs w:val="20"/>
              </w:rPr>
              <w:t xml:space="preserve">Індекс впливовості науковця h-індекс у </w:t>
            </w:r>
            <w:proofErr w:type="spellStart"/>
            <w:r w:rsidRPr="00FA74A4">
              <w:rPr>
                <w:sz w:val="20"/>
                <w:szCs w:val="20"/>
              </w:rPr>
              <w:t>Google</w:t>
            </w:r>
            <w:proofErr w:type="spellEnd"/>
            <w:r w:rsidRPr="00FA74A4">
              <w:rPr>
                <w:sz w:val="20"/>
                <w:szCs w:val="20"/>
              </w:rPr>
              <w:t xml:space="preserve"> </w:t>
            </w:r>
            <w:proofErr w:type="spellStart"/>
            <w:r w:rsidRPr="00FA74A4">
              <w:rPr>
                <w:sz w:val="20"/>
                <w:szCs w:val="20"/>
              </w:rPr>
              <w:t>Scholar</w:t>
            </w:r>
            <w:proofErr w:type="spellEnd"/>
            <w:r w:rsidRPr="00FA74A4">
              <w:rPr>
                <w:sz w:val="20"/>
                <w:szCs w:val="20"/>
              </w:rPr>
              <w:t xml:space="preserve"> (Значення h-індексу 10*h)</w:t>
            </w:r>
          </w:p>
        </w:tc>
        <w:tc>
          <w:tcPr>
            <w:tcW w:w="1116" w:type="pct"/>
          </w:tcPr>
          <w:p w:rsidR="001B7EBD" w:rsidRPr="00FA74A4" w:rsidRDefault="001B7EBD" w:rsidP="00BB4BAC">
            <w:pPr>
              <w:rPr>
                <w:sz w:val="20"/>
                <w:szCs w:val="20"/>
              </w:rPr>
            </w:pPr>
            <w:r w:rsidRPr="00FA74A4">
              <w:rPr>
                <w:snapToGrid w:val="0"/>
                <w:sz w:val="20"/>
                <w:szCs w:val="20"/>
              </w:rPr>
              <w:t>Покликання на профілі авторів на publication.kspu.edu</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r w:rsidRPr="00FA74A4">
              <w:rPr>
                <w:sz w:val="20"/>
                <w:szCs w:val="20"/>
              </w:rPr>
              <w:t>Відділ забезпечення якості освіти</w:t>
            </w:r>
          </w:p>
        </w:tc>
      </w:tr>
      <w:tr w:rsidR="001B7EBD" w:rsidRPr="00FA74A4" w:rsidTr="00BB4BAC">
        <w:tc>
          <w:tcPr>
            <w:tcW w:w="276" w:type="pct"/>
            <w:vMerge/>
          </w:tcPr>
          <w:p w:rsidR="001B7EBD" w:rsidRPr="00FA74A4" w:rsidRDefault="001B7EBD" w:rsidP="00BB4BAC">
            <w:pPr>
              <w:rPr>
                <w:sz w:val="20"/>
                <w:szCs w:val="20"/>
              </w:rPr>
            </w:pPr>
          </w:p>
        </w:tc>
        <w:tc>
          <w:tcPr>
            <w:tcW w:w="1434" w:type="pct"/>
          </w:tcPr>
          <w:p w:rsidR="001B7EBD" w:rsidRPr="00FA74A4" w:rsidRDefault="001B7EBD" w:rsidP="00BB4BAC">
            <w:pPr>
              <w:rPr>
                <w:sz w:val="20"/>
                <w:szCs w:val="20"/>
              </w:rPr>
            </w:pPr>
            <w:r w:rsidRPr="00FA74A4">
              <w:rPr>
                <w:sz w:val="20"/>
                <w:szCs w:val="20"/>
              </w:rPr>
              <w:t xml:space="preserve">Індекс впливовості науковця h-індекс у </w:t>
            </w:r>
            <w:proofErr w:type="spellStart"/>
            <w:r w:rsidRPr="00FA74A4">
              <w:rPr>
                <w:sz w:val="20"/>
                <w:szCs w:val="20"/>
              </w:rPr>
              <w:t>Scopus</w:t>
            </w:r>
            <w:proofErr w:type="spellEnd"/>
            <w:r w:rsidRPr="00FA74A4">
              <w:rPr>
                <w:sz w:val="20"/>
                <w:szCs w:val="20"/>
              </w:rPr>
              <w:t xml:space="preserve">/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 xml:space="preserve"> Значення h-індексу (100*h) </w:t>
            </w:r>
          </w:p>
        </w:tc>
        <w:tc>
          <w:tcPr>
            <w:tcW w:w="1116" w:type="pct"/>
          </w:tcPr>
          <w:p w:rsidR="001B7EBD" w:rsidRPr="00FA74A4" w:rsidRDefault="001B7EBD" w:rsidP="00BB4BAC">
            <w:r w:rsidRPr="00FA74A4">
              <w:rPr>
                <w:snapToGrid w:val="0"/>
                <w:sz w:val="20"/>
                <w:szCs w:val="20"/>
              </w:rPr>
              <w:t>Покликання на профілі авторів на publication.kspu.edu</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r w:rsidRPr="00FA74A4">
              <w:rPr>
                <w:sz w:val="20"/>
                <w:szCs w:val="20"/>
              </w:rPr>
              <w:t>Відділ забезпечення якості освіти</w:t>
            </w:r>
          </w:p>
        </w:tc>
      </w:tr>
      <w:tr w:rsidR="001B7EBD" w:rsidRPr="00FA74A4" w:rsidTr="00BB4BAC">
        <w:tc>
          <w:tcPr>
            <w:tcW w:w="276" w:type="pct"/>
            <w:vMerge/>
          </w:tcPr>
          <w:p w:rsidR="001B7EBD" w:rsidRPr="00FA74A4" w:rsidRDefault="001B7EBD" w:rsidP="00BB4BAC">
            <w:pPr>
              <w:rPr>
                <w:sz w:val="20"/>
                <w:szCs w:val="20"/>
              </w:rPr>
            </w:pPr>
          </w:p>
        </w:tc>
        <w:tc>
          <w:tcPr>
            <w:tcW w:w="1434" w:type="pct"/>
          </w:tcPr>
          <w:p w:rsidR="001B7EBD" w:rsidRPr="00FA74A4" w:rsidRDefault="001B7EBD" w:rsidP="0038422C">
            <w:pPr>
              <w:rPr>
                <w:sz w:val="20"/>
                <w:szCs w:val="20"/>
              </w:rPr>
            </w:pPr>
            <w:proofErr w:type="spellStart"/>
            <w:r w:rsidRPr="00FA74A4">
              <w:rPr>
                <w:sz w:val="20"/>
                <w:szCs w:val="20"/>
              </w:rPr>
              <w:t>Цитованість</w:t>
            </w:r>
            <w:proofErr w:type="spellEnd"/>
            <w:r w:rsidRPr="00FA74A4">
              <w:rPr>
                <w:sz w:val="20"/>
                <w:szCs w:val="20"/>
              </w:rPr>
              <w:t xml:space="preserve"> науковця у </w:t>
            </w:r>
            <w:proofErr w:type="spellStart"/>
            <w:r w:rsidRPr="00FA74A4">
              <w:rPr>
                <w:sz w:val="20"/>
                <w:szCs w:val="20"/>
              </w:rPr>
              <w:t>Google</w:t>
            </w:r>
            <w:proofErr w:type="spellEnd"/>
            <w:r w:rsidRPr="00FA74A4">
              <w:rPr>
                <w:sz w:val="20"/>
                <w:szCs w:val="20"/>
              </w:rPr>
              <w:t xml:space="preserve"> </w:t>
            </w:r>
            <w:proofErr w:type="spellStart"/>
            <w:r w:rsidRPr="00FA74A4">
              <w:rPr>
                <w:sz w:val="20"/>
                <w:szCs w:val="20"/>
              </w:rPr>
              <w:t>Scholar</w:t>
            </w:r>
            <w:proofErr w:type="spellEnd"/>
            <w:r w:rsidRPr="00FA74A4">
              <w:rPr>
                <w:sz w:val="20"/>
                <w:szCs w:val="20"/>
              </w:rPr>
              <w:t xml:space="preserve"> </w:t>
            </w:r>
          </w:p>
        </w:tc>
        <w:tc>
          <w:tcPr>
            <w:tcW w:w="1116" w:type="pct"/>
          </w:tcPr>
          <w:p w:rsidR="001B7EBD" w:rsidRPr="00FA74A4" w:rsidRDefault="001B7EBD" w:rsidP="00BB4BAC">
            <w:r w:rsidRPr="00FA74A4">
              <w:rPr>
                <w:snapToGrid w:val="0"/>
                <w:sz w:val="20"/>
                <w:szCs w:val="20"/>
              </w:rPr>
              <w:t>Покликання на профілі авторів на publication.kspu.edu</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r w:rsidRPr="00FA74A4">
              <w:rPr>
                <w:sz w:val="20"/>
                <w:szCs w:val="20"/>
              </w:rPr>
              <w:t>Відділ забезпечення якості освіти</w:t>
            </w:r>
          </w:p>
        </w:tc>
      </w:tr>
      <w:tr w:rsidR="001B7EBD" w:rsidRPr="00FA74A4" w:rsidTr="00BB4BAC">
        <w:tc>
          <w:tcPr>
            <w:tcW w:w="276" w:type="pct"/>
            <w:vMerge/>
          </w:tcPr>
          <w:p w:rsidR="001B7EBD" w:rsidRPr="00FA74A4" w:rsidRDefault="001B7EBD" w:rsidP="00BB4BAC">
            <w:pPr>
              <w:rPr>
                <w:sz w:val="20"/>
                <w:szCs w:val="20"/>
              </w:rPr>
            </w:pPr>
          </w:p>
        </w:tc>
        <w:tc>
          <w:tcPr>
            <w:tcW w:w="1434" w:type="pct"/>
          </w:tcPr>
          <w:p w:rsidR="001B7EBD" w:rsidRPr="00FA74A4" w:rsidRDefault="001B7EBD" w:rsidP="0038422C">
            <w:pPr>
              <w:rPr>
                <w:sz w:val="20"/>
                <w:szCs w:val="20"/>
              </w:rPr>
            </w:pPr>
            <w:proofErr w:type="spellStart"/>
            <w:r w:rsidRPr="00FA74A4">
              <w:rPr>
                <w:sz w:val="20"/>
                <w:szCs w:val="20"/>
              </w:rPr>
              <w:t>Цитованість</w:t>
            </w:r>
            <w:proofErr w:type="spellEnd"/>
            <w:r w:rsidRPr="00FA74A4">
              <w:rPr>
                <w:sz w:val="20"/>
                <w:szCs w:val="20"/>
              </w:rPr>
              <w:t xml:space="preserve"> науковця у </w:t>
            </w:r>
            <w:proofErr w:type="spellStart"/>
            <w:r w:rsidRPr="00FA74A4">
              <w:rPr>
                <w:sz w:val="20"/>
                <w:szCs w:val="20"/>
              </w:rPr>
              <w:t>Scopus</w:t>
            </w:r>
            <w:proofErr w:type="spellEnd"/>
            <w:r w:rsidRPr="00FA74A4">
              <w:rPr>
                <w:sz w:val="20"/>
                <w:szCs w:val="20"/>
              </w:rPr>
              <w:t xml:space="preserve">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p>
        </w:tc>
        <w:tc>
          <w:tcPr>
            <w:tcW w:w="1116" w:type="pct"/>
          </w:tcPr>
          <w:p w:rsidR="001B7EBD" w:rsidRPr="00FA74A4" w:rsidRDefault="001B7EBD" w:rsidP="00BB4BAC">
            <w:r w:rsidRPr="00FA74A4">
              <w:rPr>
                <w:snapToGrid w:val="0"/>
                <w:sz w:val="20"/>
                <w:szCs w:val="20"/>
              </w:rPr>
              <w:t>Покликання на профілі авторів на publication.kspu.edu</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sz w:val="20"/>
                <w:szCs w:val="20"/>
              </w:rPr>
            </w:pPr>
            <w:r w:rsidRPr="00FA74A4">
              <w:rPr>
                <w:sz w:val="20"/>
                <w:szCs w:val="20"/>
              </w:rPr>
              <w:t>Відділ забезпечення якості освіти</w:t>
            </w:r>
          </w:p>
        </w:tc>
      </w:tr>
      <w:tr w:rsidR="001B7EBD" w:rsidRPr="00FA74A4" w:rsidTr="00BB4BAC">
        <w:tc>
          <w:tcPr>
            <w:tcW w:w="276" w:type="pct"/>
          </w:tcPr>
          <w:p w:rsidR="001B7EBD" w:rsidRPr="00FA74A4" w:rsidRDefault="001B7EBD" w:rsidP="00BB4BAC">
            <w:pPr>
              <w:rPr>
                <w:sz w:val="20"/>
                <w:szCs w:val="20"/>
              </w:rPr>
            </w:pPr>
            <w:r w:rsidRPr="00FA74A4">
              <w:rPr>
                <w:sz w:val="20"/>
                <w:szCs w:val="20"/>
              </w:rPr>
              <w:t>2.3</w:t>
            </w:r>
          </w:p>
        </w:tc>
        <w:tc>
          <w:tcPr>
            <w:tcW w:w="1434" w:type="pct"/>
          </w:tcPr>
          <w:p w:rsidR="001B7EBD" w:rsidRPr="00FA74A4" w:rsidRDefault="001B7EBD" w:rsidP="00BB4BAC">
            <w:pPr>
              <w:rPr>
                <w:sz w:val="20"/>
                <w:szCs w:val="20"/>
              </w:rPr>
            </w:pPr>
            <w:r w:rsidRPr="00FA74A4">
              <w:rPr>
                <w:sz w:val="20"/>
                <w:szCs w:val="20"/>
              </w:rPr>
              <w:t>Наукові публікації у наукових виданнях, включених до переліку наукових фахових видань України категорії «Б»</w:t>
            </w:r>
          </w:p>
        </w:tc>
        <w:tc>
          <w:tcPr>
            <w:tcW w:w="1116" w:type="pct"/>
          </w:tcPr>
          <w:p w:rsidR="001B7EBD" w:rsidRPr="00FA74A4" w:rsidRDefault="001B7EBD" w:rsidP="00BB4BAC">
            <w:pPr>
              <w:rPr>
                <w:sz w:val="20"/>
                <w:szCs w:val="20"/>
                <w:lang w:val="ru-RU"/>
              </w:rPr>
            </w:pPr>
            <w:r w:rsidRPr="00FA74A4">
              <w:rPr>
                <w:sz w:val="20"/>
                <w:szCs w:val="20"/>
              </w:rPr>
              <w:t>Список публікацій, покликання на публікацію на сайті видання</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BB4BAC">
        <w:tc>
          <w:tcPr>
            <w:tcW w:w="276" w:type="pct"/>
            <w:vMerge w:val="restart"/>
          </w:tcPr>
          <w:p w:rsidR="001B7EBD" w:rsidRPr="00FA74A4" w:rsidRDefault="001B7EBD" w:rsidP="00BB4BAC">
            <w:pPr>
              <w:rPr>
                <w:sz w:val="20"/>
                <w:szCs w:val="20"/>
              </w:rPr>
            </w:pPr>
            <w:r w:rsidRPr="00FA74A4">
              <w:rPr>
                <w:sz w:val="20"/>
                <w:szCs w:val="20"/>
              </w:rPr>
              <w:t>2.4</w:t>
            </w:r>
          </w:p>
        </w:tc>
        <w:tc>
          <w:tcPr>
            <w:tcW w:w="1434" w:type="pct"/>
          </w:tcPr>
          <w:p w:rsidR="001B7EBD" w:rsidRPr="00FA74A4" w:rsidRDefault="001B7EBD" w:rsidP="00BB4BAC">
            <w:pPr>
              <w:rPr>
                <w:sz w:val="20"/>
                <w:szCs w:val="20"/>
              </w:rPr>
            </w:pPr>
            <w:r w:rsidRPr="00FA74A4">
              <w:rPr>
                <w:sz w:val="20"/>
                <w:szCs w:val="20"/>
              </w:rPr>
              <w:t>Монографії:</w:t>
            </w:r>
          </w:p>
          <w:p w:rsidR="001B7EBD" w:rsidRPr="00FA74A4" w:rsidRDefault="001B7EBD" w:rsidP="00BB4BAC">
            <w:pPr>
              <w:rPr>
                <w:sz w:val="20"/>
                <w:szCs w:val="20"/>
              </w:rPr>
            </w:pPr>
            <w:r w:rsidRPr="00FA74A4">
              <w:rPr>
                <w:sz w:val="20"/>
                <w:szCs w:val="20"/>
              </w:rPr>
              <w:t>(або розділи монографії від 1 друк. арк.)</w:t>
            </w:r>
          </w:p>
          <w:p w:rsidR="001B7EBD" w:rsidRPr="00FA74A4" w:rsidRDefault="001B7EBD" w:rsidP="00BB4BAC">
            <w:pPr>
              <w:rPr>
                <w:sz w:val="20"/>
                <w:szCs w:val="20"/>
              </w:rPr>
            </w:pPr>
            <w:r w:rsidRPr="00FA74A4">
              <w:rPr>
                <w:sz w:val="20"/>
                <w:szCs w:val="20"/>
              </w:rPr>
              <w:t>- опубліковані в закордонних виданнях офіційними мовами ЄС;</w:t>
            </w:r>
          </w:p>
          <w:p w:rsidR="001B7EBD" w:rsidRPr="00FA74A4" w:rsidRDefault="001B7EBD" w:rsidP="00BB4BAC">
            <w:pPr>
              <w:rPr>
                <w:sz w:val="20"/>
                <w:szCs w:val="20"/>
              </w:rPr>
            </w:pPr>
            <w:r w:rsidRPr="00FA74A4">
              <w:rPr>
                <w:sz w:val="20"/>
                <w:szCs w:val="20"/>
              </w:rPr>
              <w:t>- опубліковані мовами, які не відносяться до мов ЄС</w:t>
            </w:r>
          </w:p>
        </w:tc>
        <w:tc>
          <w:tcPr>
            <w:tcW w:w="1116" w:type="pct"/>
            <w:vMerge w:val="restart"/>
          </w:tcPr>
          <w:p w:rsidR="001B7EBD" w:rsidRPr="00FA74A4" w:rsidRDefault="001B7EBD" w:rsidP="00BB4BAC">
            <w:pPr>
              <w:rPr>
                <w:sz w:val="20"/>
                <w:szCs w:val="20"/>
              </w:rPr>
            </w:pPr>
            <w:r w:rsidRPr="00FA74A4">
              <w:rPr>
                <w:sz w:val="20"/>
                <w:szCs w:val="20"/>
              </w:rPr>
              <w:t>Список виданих праць, обсяг друкованих аркушів, видавництво, ISBN, покликання за наявності</w:t>
            </w:r>
          </w:p>
        </w:tc>
        <w:tc>
          <w:tcPr>
            <w:tcW w:w="1047" w:type="pct"/>
          </w:tcPr>
          <w:p w:rsidR="001B7EBD" w:rsidRPr="00FA74A4" w:rsidRDefault="001B7EBD" w:rsidP="00BB4BAC">
            <w:pPr>
              <w:rPr>
                <w:snapToGrid w:val="0"/>
                <w:sz w:val="20"/>
                <w:szCs w:val="20"/>
              </w:rPr>
            </w:pPr>
            <w:r w:rsidRPr="00FA74A4">
              <w:rPr>
                <w:sz w:val="20"/>
                <w:szCs w:val="20"/>
              </w:rPr>
              <w:t>Загальна кількість балів по штатним НПП</w:t>
            </w:r>
          </w:p>
        </w:tc>
        <w:tc>
          <w:tcPr>
            <w:tcW w:w="1127" w:type="pct"/>
            <w:vMerge w:val="restart"/>
          </w:tcPr>
          <w:p w:rsidR="001B7EBD" w:rsidRPr="00FA74A4" w:rsidRDefault="001B7EBD" w:rsidP="00BB4BAC">
            <w:pPr>
              <w:rPr>
                <w:sz w:val="20"/>
                <w:szCs w:val="20"/>
              </w:rPr>
            </w:pPr>
            <w:r w:rsidRPr="00FA74A4">
              <w:rPr>
                <w:sz w:val="20"/>
                <w:szCs w:val="20"/>
              </w:rPr>
              <w:t>Навчально-методичний відділ</w:t>
            </w:r>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Наукова бібліотека</w:t>
            </w:r>
          </w:p>
        </w:tc>
      </w:tr>
      <w:tr w:rsidR="001B7EBD" w:rsidRPr="00FA74A4" w:rsidTr="00BB4BAC">
        <w:tc>
          <w:tcPr>
            <w:tcW w:w="276" w:type="pct"/>
            <w:vMerge/>
          </w:tcPr>
          <w:p w:rsidR="001B7EBD" w:rsidRPr="00FA74A4" w:rsidRDefault="001B7EBD" w:rsidP="00BB4BAC">
            <w:pPr>
              <w:rPr>
                <w:sz w:val="20"/>
                <w:szCs w:val="20"/>
              </w:rPr>
            </w:pPr>
          </w:p>
        </w:tc>
        <w:tc>
          <w:tcPr>
            <w:tcW w:w="1434" w:type="pct"/>
          </w:tcPr>
          <w:p w:rsidR="001B7EBD" w:rsidRPr="00FA74A4" w:rsidRDefault="001B7EBD" w:rsidP="00BB4BAC">
            <w:pPr>
              <w:rPr>
                <w:sz w:val="20"/>
                <w:szCs w:val="20"/>
              </w:rPr>
            </w:pPr>
            <w:r w:rsidRPr="00FA74A4">
              <w:rPr>
                <w:sz w:val="20"/>
                <w:szCs w:val="20"/>
              </w:rPr>
              <w:t>Підручники:</w:t>
            </w:r>
          </w:p>
          <w:p w:rsidR="001B7EBD" w:rsidRPr="00FA74A4" w:rsidRDefault="001B7EBD" w:rsidP="00BB4BAC">
            <w:pPr>
              <w:rPr>
                <w:sz w:val="20"/>
                <w:szCs w:val="20"/>
              </w:rPr>
            </w:pPr>
            <w:r w:rsidRPr="00FA74A4">
              <w:rPr>
                <w:sz w:val="20"/>
                <w:szCs w:val="20"/>
              </w:rPr>
              <w:t>- з грифом МОН України;</w:t>
            </w:r>
          </w:p>
          <w:p w:rsidR="001B7EBD" w:rsidRPr="00FA74A4" w:rsidRDefault="001B7EBD" w:rsidP="00BB4BAC">
            <w:pPr>
              <w:rPr>
                <w:sz w:val="20"/>
                <w:szCs w:val="20"/>
              </w:rPr>
            </w:pPr>
            <w:r w:rsidRPr="00FA74A4">
              <w:rPr>
                <w:sz w:val="20"/>
                <w:szCs w:val="20"/>
              </w:rPr>
              <w:t>- з грифом ученої ради ЗВО або НУ.</w:t>
            </w:r>
          </w:p>
          <w:p w:rsidR="00664B1F" w:rsidRPr="00FA74A4" w:rsidRDefault="00664B1F" w:rsidP="00BB4BAC">
            <w:pPr>
              <w:rPr>
                <w:sz w:val="20"/>
                <w:szCs w:val="20"/>
              </w:rPr>
            </w:pPr>
          </w:p>
        </w:tc>
        <w:tc>
          <w:tcPr>
            <w:tcW w:w="1116" w:type="pct"/>
            <w:vMerge/>
          </w:tcPr>
          <w:p w:rsidR="001B7EBD" w:rsidRPr="00FA74A4" w:rsidRDefault="001B7EBD" w:rsidP="00BB4BAC">
            <w:pPr>
              <w:rPr>
                <w:sz w:val="20"/>
                <w:szCs w:val="20"/>
              </w:rPr>
            </w:pPr>
          </w:p>
        </w:tc>
        <w:tc>
          <w:tcPr>
            <w:tcW w:w="1047" w:type="pct"/>
          </w:tcPr>
          <w:p w:rsidR="001B7EBD" w:rsidRPr="00FA74A4" w:rsidRDefault="001B7EBD" w:rsidP="00BB4BAC">
            <w:pPr>
              <w:rPr>
                <w:b/>
                <w:snapToGrid w:val="0"/>
                <w:sz w:val="20"/>
                <w:szCs w:val="20"/>
              </w:rPr>
            </w:pPr>
            <w:r w:rsidRPr="00FA74A4">
              <w:rPr>
                <w:sz w:val="20"/>
                <w:szCs w:val="20"/>
              </w:rPr>
              <w:t>Загальна кількість балів по штатним НПП</w:t>
            </w:r>
          </w:p>
        </w:tc>
        <w:tc>
          <w:tcPr>
            <w:tcW w:w="1127" w:type="pct"/>
            <w:vMerge/>
          </w:tcPr>
          <w:p w:rsidR="001B7EBD" w:rsidRPr="00FA74A4" w:rsidRDefault="001B7EBD" w:rsidP="00BB4BAC">
            <w:pPr>
              <w:rPr>
                <w:sz w:val="20"/>
                <w:szCs w:val="20"/>
              </w:rPr>
            </w:pPr>
          </w:p>
        </w:tc>
      </w:tr>
      <w:tr w:rsidR="001B7EBD" w:rsidRPr="00FA74A4" w:rsidTr="00BB4BAC">
        <w:tc>
          <w:tcPr>
            <w:tcW w:w="276" w:type="pct"/>
            <w:vMerge/>
          </w:tcPr>
          <w:p w:rsidR="001B7EBD" w:rsidRPr="00FA74A4" w:rsidRDefault="001B7EBD" w:rsidP="00BB4BAC">
            <w:pPr>
              <w:rPr>
                <w:sz w:val="20"/>
                <w:szCs w:val="20"/>
              </w:rPr>
            </w:pPr>
          </w:p>
        </w:tc>
        <w:tc>
          <w:tcPr>
            <w:tcW w:w="1434" w:type="pct"/>
          </w:tcPr>
          <w:p w:rsidR="001B7EBD" w:rsidRPr="00FA74A4" w:rsidRDefault="001B7EBD" w:rsidP="00BB4BAC">
            <w:pPr>
              <w:rPr>
                <w:sz w:val="20"/>
                <w:szCs w:val="20"/>
              </w:rPr>
            </w:pPr>
            <w:r w:rsidRPr="00FA74A4">
              <w:rPr>
                <w:sz w:val="20"/>
                <w:szCs w:val="20"/>
              </w:rPr>
              <w:t>Навчальні, навчально-методичні посібники:</w:t>
            </w:r>
          </w:p>
          <w:p w:rsidR="001B7EBD" w:rsidRPr="00FA74A4" w:rsidRDefault="001B7EBD" w:rsidP="00BB4BAC">
            <w:pPr>
              <w:rPr>
                <w:sz w:val="20"/>
                <w:szCs w:val="20"/>
              </w:rPr>
            </w:pPr>
            <w:r w:rsidRPr="00FA74A4">
              <w:rPr>
                <w:sz w:val="20"/>
                <w:szCs w:val="20"/>
              </w:rPr>
              <w:lastRenderedPageBreak/>
              <w:t>- з грифом МОН України;</w:t>
            </w:r>
          </w:p>
          <w:p w:rsidR="001B7EBD" w:rsidRPr="00FA74A4" w:rsidRDefault="001B7EBD" w:rsidP="00BB4BAC">
            <w:pPr>
              <w:rPr>
                <w:sz w:val="20"/>
                <w:szCs w:val="20"/>
              </w:rPr>
            </w:pPr>
            <w:r w:rsidRPr="00FA74A4">
              <w:rPr>
                <w:sz w:val="20"/>
                <w:szCs w:val="20"/>
              </w:rPr>
              <w:t xml:space="preserve">- з грифом ученої ради ЗВО або НУ (за умови наявності в </w:t>
            </w:r>
            <w:proofErr w:type="spellStart"/>
            <w:r w:rsidRPr="00FA74A4">
              <w:rPr>
                <w:sz w:val="20"/>
                <w:szCs w:val="20"/>
              </w:rPr>
              <w:t>репозитарії</w:t>
            </w:r>
            <w:proofErr w:type="spellEnd"/>
            <w:r w:rsidRPr="00FA74A4">
              <w:rPr>
                <w:sz w:val="20"/>
                <w:szCs w:val="20"/>
              </w:rPr>
              <w:t xml:space="preserve"> або Науковій бібліотеці ХДУ)</w:t>
            </w:r>
          </w:p>
        </w:tc>
        <w:tc>
          <w:tcPr>
            <w:tcW w:w="1116" w:type="pct"/>
            <w:vMerge/>
          </w:tcPr>
          <w:p w:rsidR="001B7EBD" w:rsidRPr="00FA74A4" w:rsidRDefault="001B7EBD" w:rsidP="00BB4BAC">
            <w:pPr>
              <w:rPr>
                <w:sz w:val="20"/>
                <w:szCs w:val="20"/>
              </w:rPr>
            </w:pPr>
          </w:p>
        </w:tc>
        <w:tc>
          <w:tcPr>
            <w:tcW w:w="1047" w:type="pct"/>
          </w:tcPr>
          <w:p w:rsidR="001B7EBD" w:rsidRPr="00FA74A4" w:rsidRDefault="001B7EBD" w:rsidP="00BB4BAC">
            <w:pPr>
              <w:rPr>
                <w:sz w:val="20"/>
                <w:szCs w:val="20"/>
              </w:rPr>
            </w:pPr>
            <w:r w:rsidRPr="00FA74A4">
              <w:rPr>
                <w:sz w:val="20"/>
                <w:szCs w:val="20"/>
              </w:rPr>
              <w:t xml:space="preserve">Загальна кількість балів по штатним </w:t>
            </w:r>
            <w:r w:rsidRPr="00FA74A4">
              <w:rPr>
                <w:sz w:val="20"/>
                <w:szCs w:val="20"/>
              </w:rPr>
              <w:lastRenderedPageBreak/>
              <w:t>НПП</w:t>
            </w:r>
          </w:p>
        </w:tc>
        <w:tc>
          <w:tcPr>
            <w:tcW w:w="1127" w:type="pct"/>
            <w:vMerge/>
          </w:tcPr>
          <w:p w:rsidR="001B7EBD" w:rsidRPr="00FA74A4" w:rsidRDefault="001B7EBD" w:rsidP="00BB4BAC">
            <w:pPr>
              <w:rPr>
                <w:sz w:val="20"/>
                <w:szCs w:val="20"/>
              </w:rPr>
            </w:pPr>
          </w:p>
        </w:tc>
      </w:tr>
      <w:tr w:rsidR="001B7EBD" w:rsidRPr="00FA74A4" w:rsidTr="00BB4BAC">
        <w:tc>
          <w:tcPr>
            <w:tcW w:w="276" w:type="pct"/>
          </w:tcPr>
          <w:p w:rsidR="001B7EBD" w:rsidRPr="00FA74A4" w:rsidRDefault="001B7EBD" w:rsidP="00BB4BAC">
            <w:pPr>
              <w:rPr>
                <w:sz w:val="20"/>
                <w:szCs w:val="20"/>
              </w:rPr>
            </w:pPr>
            <w:r w:rsidRPr="00FA74A4">
              <w:rPr>
                <w:sz w:val="20"/>
                <w:szCs w:val="20"/>
              </w:rPr>
              <w:lastRenderedPageBreak/>
              <w:t>2.5</w:t>
            </w:r>
          </w:p>
        </w:tc>
        <w:tc>
          <w:tcPr>
            <w:tcW w:w="1434" w:type="pct"/>
          </w:tcPr>
          <w:p w:rsidR="001B7EBD" w:rsidRPr="00FA74A4" w:rsidRDefault="001B7EBD" w:rsidP="00BB4BAC">
            <w:pPr>
              <w:rPr>
                <w:sz w:val="20"/>
                <w:szCs w:val="20"/>
              </w:rPr>
            </w:pPr>
            <w:r w:rsidRPr="00FA74A4">
              <w:rPr>
                <w:sz w:val="20"/>
                <w:szCs w:val="20"/>
              </w:rPr>
              <w:t>Наукове керівництво (консультування) здобувача, який одержав документ про присудження наукового ступеня:</w:t>
            </w:r>
          </w:p>
          <w:p w:rsidR="001B7EBD" w:rsidRPr="00FA74A4" w:rsidRDefault="001B7EBD" w:rsidP="00BB4BAC">
            <w:pPr>
              <w:rPr>
                <w:sz w:val="20"/>
                <w:szCs w:val="20"/>
              </w:rPr>
            </w:pPr>
            <w:r w:rsidRPr="00FA74A4">
              <w:rPr>
                <w:sz w:val="20"/>
                <w:szCs w:val="20"/>
              </w:rPr>
              <w:t>- наукове керівництво аспірантом, який успішно захистив дисертацію;</w:t>
            </w:r>
          </w:p>
          <w:p w:rsidR="001B7EBD" w:rsidRPr="00FA74A4" w:rsidRDefault="001B7EBD" w:rsidP="00BB4BAC">
            <w:pPr>
              <w:rPr>
                <w:sz w:val="20"/>
                <w:szCs w:val="20"/>
              </w:rPr>
            </w:pPr>
            <w:r w:rsidRPr="00FA74A4">
              <w:rPr>
                <w:sz w:val="20"/>
                <w:szCs w:val="20"/>
              </w:rPr>
              <w:t>- наукове консультування докторанта, який успішно захистив дисертацію</w:t>
            </w:r>
          </w:p>
        </w:tc>
        <w:tc>
          <w:tcPr>
            <w:tcW w:w="1116" w:type="pct"/>
          </w:tcPr>
          <w:p w:rsidR="001B7EBD" w:rsidRPr="00FA74A4" w:rsidRDefault="001B7EBD" w:rsidP="00BB4BAC">
            <w:pPr>
              <w:rPr>
                <w:sz w:val="20"/>
                <w:szCs w:val="20"/>
              </w:rPr>
            </w:pPr>
            <w:r w:rsidRPr="00FA74A4">
              <w:rPr>
                <w:sz w:val="20"/>
                <w:szCs w:val="20"/>
              </w:rPr>
              <w:t>Прізвище, ім’я, по батькові здобувача, назва ЗВО або наукової установи, де відбувся захист, рік</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z w:val="20"/>
                <w:szCs w:val="20"/>
              </w:rPr>
            </w:pPr>
            <w:r w:rsidRPr="00FA74A4">
              <w:rPr>
                <w:sz w:val="20"/>
                <w:szCs w:val="20"/>
              </w:rPr>
              <w:t>Відділ аспірантури та докторантури</w:t>
            </w:r>
          </w:p>
        </w:tc>
      </w:tr>
      <w:tr w:rsidR="001B7EBD" w:rsidRPr="00FA74A4" w:rsidTr="00BB4BAC">
        <w:trPr>
          <w:trHeight w:val="276"/>
        </w:trPr>
        <w:tc>
          <w:tcPr>
            <w:tcW w:w="276" w:type="pct"/>
          </w:tcPr>
          <w:p w:rsidR="001B7EBD" w:rsidRPr="00FA74A4" w:rsidRDefault="001B7EBD" w:rsidP="00BB4BAC">
            <w:pPr>
              <w:rPr>
                <w:sz w:val="20"/>
                <w:szCs w:val="20"/>
              </w:rPr>
            </w:pPr>
            <w:r w:rsidRPr="00FA74A4">
              <w:rPr>
                <w:sz w:val="20"/>
                <w:szCs w:val="20"/>
              </w:rPr>
              <w:t>2.6</w:t>
            </w:r>
          </w:p>
        </w:tc>
        <w:tc>
          <w:tcPr>
            <w:tcW w:w="1434" w:type="pct"/>
          </w:tcPr>
          <w:p w:rsidR="001B7EBD" w:rsidRPr="00FA74A4" w:rsidRDefault="001B7EBD" w:rsidP="00BB4BAC">
            <w:pPr>
              <w:rPr>
                <w:sz w:val="20"/>
                <w:szCs w:val="20"/>
              </w:rPr>
            </w:pPr>
            <w:r w:rsidRPr="00FA74A4">
              <w:rPr>
                <w:sz w:val="20"/>
                <w:szCs w:val="20"/>
              </w:rPr>
              <w:t>Захист дисертації на здобуття наукового ступеня, присудження вченого звання:</w:t>
            </w:r>
          </w:p>
          <w:p w:rsidR="001B7EBD" w:rsidRPr="00FA74A4" w:rsidRDefault="001B7EBD" w:rsidP="00BB4BAC">
            <w:pPr>
              <w:rPr>
                <w:sz w:val="20"/>
                <w:szCs w:val="20"/>
              </w:rPr>
            </w:pPr>
            <w:r w:rsidRPr="00FA74A4">
              <w:rPr>
                <w:sz w:val="20"/>
                <w:szCs w:val="20"/>
              </w:rPr>
              <w:t>- захист дисертації на здобуття наукового ступеня (кандидата наук, доктора наук)</w:t>
            </w:r>
          </w:p>
          <w:p w:rsidR="001B7EBD" w:rsidRPr="00FA74A4" w:rsidRDefault="001B7EBD" w:rsidP="00BB4BAC">
            <w:pPr>
              <w:jc w:val="both"/>
              <w:rPr>
                <w:sz w:val="20"/>
                <w:szCs w:val="20"/>
              </w:rPr>
            </w:pPr>
            <w:r w:rsidRPr="00FA74A4">
              <w:rPr>
                <w:sz w:val="20"/>
                <w:szCs w:val="20"/>
              </w:rPr>
              <w:t>- присудження вченого звання (доцента, професора)</w:t>
            </w:r>
          </w:p>
        </w:tc>
        <w:tc>
          <w:tcPr>
            <w:tcW w:w="1116" w:type="pct"/>
          </w:tcPr>
          <w:p w:rsidR="001B7EBD" w:rsidRPr="00FA74A4" w:rsidRDefault="001B7EBD" w:rsidP="00BB4BAC">
            <w:pPr>
              <w:ind w:left="34"/>
              <w:rPr>
                <w:sz w:val="20"/>
              </w:rPr>
            </w:pPr>
            <w:r w:rsidRPr="00FA74A4">
              <w:rPr>
                <w:sz w:val="20"/>
              </w:rPr>
              <w:t>Номер диплома (атестата), дата</w:t>
            </w:r>
          </w:p>
        </w:tc>
        <w:tc>
          <w:tcPr>
            <w:tcW w:w="1047" w:type="pct"/>
          </w:tcPr>
          <w:p w:rsidR="001B7EBD" w:rsidRPr="00FA74A4" w:rsidRDefault="001B7EBD" w:rsidP="00BB4BAC">
            <w:pPr>
              <w:rPr>
                <w:b/>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BB4BAC">
        <w:trPr>
          <w:trHeight w:val="276"/>
        </w:trPr>
        <w:tc>
          <w:tcPr>
            <w:tcW w:w="276" w:type="pct"/>
          </w:tcPr>
          <w:p w:rsidR="001B7EBD" w:rsidRPr="00FA74A4" w:rsidRDefault="001B7EBD" w:rsidP="00BB4BAC">
            <w:pPr>
              <w:rPr>
                <w:sz w:val="20"/>
                <w:szCs w:val="20"/>
              </w:rPr>
            </w:pPr>
            <w:r w:rsidRPr="00FA74A4">
              <w:rPr>
                <w:sz w:val="20"/>
                <w:szCs w:val="20"/>
              </w:rPr>
              <w:t>2.7</w:t>
            </w:r>
          </w:p>
        </w:tc>
        <w:tc>
          <w:tcPr>
            <w:tcW w:w="1434" w:type="pct"/>
          </w:tcPr>
          <w:p w:rsidR="001B7EBD" w:rsidRPr="00FA74A4" w:rsidRDefault="001B7EBD" w:rsidP="0038422C">
            <w:pPr>
              <w:rPr>
                <w:sz w:val="20"/>
                <w:szCs w:val="20"/>
              </w:rPr>
            </w:pPr>
            <w:r w:rsidRPr="00FA74A4">
              <w:rPr>
                <w:sz w:val="20"/>
                <w:szCs w:val="20"/>
              </w:rPr>
              <w:t>Участь викладачів у програмах академічної мобільності, очна участь</w:t>
            </w:r>
          </w:p>
        </w:tc>
        <w:tc>
          <w:tcPr>
            <w:tcW w:w="1116" w:type="pct"/>
          </w:tcPr>
          <w:p w:rsidR="001B7EBD" w:rsidRPr="00FA74A4" w:rsidRDefault="001B7EBD" w:rsidP="00BB4BAC">
            <w:pPr>
              <w:rPr>
                <w:sz w:val="20"/>
                <w:szCs w:val="20"/>
              </w:rPr>
            </w:pPr>
            <w:r w:rsidRPr="00FA74A4">
              <w:rPr>
                <w:sz w:val="20"/>
                <w:szCs w:val="20"/>
              </w:rPr>
              <w:t>Кількість викладачів за наказом ХДУ</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BB4BAC">
        <w:trPr>
          <w:trHeight w:val="276"/>
        </w:trPr>
        <w:tc>
          <w:tcPr>
            <w:tcW w:w="276" w:type="pct"/>
          </w:tcPr>
          <w:p w:rsidR="001B7EBD" w:rsidRPr="00FA74A4" w:rsidRDefault="001B7EBD" w:rsidP="00BB4BAC">
            <w:pPr>
              <w:rPr>
                <w:sz w:val="18"/>
                <w:szCs w:val="18"/>
              </w:rPr>
            </w:pPr>
            <w:r w:rsidRPr="00FA74A4">
              <w:rPr>
                <w:sz w:val="18"/>
                <w:szCs w:val="18"/>
              </w:rPr>
              <w:t>2.8</w:t>
            </w:r>
          </w:p>
        </w:tc>
        <w:tc>
          <w:tcPr>
            <w:tcW w:w="1434" w:type="pct"/>
          </w:tcPr>
          <w:p w:rsidR="001B7EBD" w:rsidRPr="00FA74A4" w:rsidRDefault="001B7EBD" w:rsidP="00BB4BAC">
            <w:pPr>
              <w:rPr>
                <w:sz w:val="20"/>
                <w:szCs w:val="20"/>
              </w:rPr>
            </w:pPr>
            <w:r w:rsidRPr="00FA74A4">
              <w:rPr>
                <w:sz w:val="20"/>
                <w:szCs w:val="20"/>
              </w:rPr>
              <w:t>Викладання в закордонних закладах вищої освіти (за програмами мобільності, грантами, програмами подвійних дипломів)</w:t>
            </w:r>
          </w:p>
        </w:tc>
        <w:tc>
          <w:tcPr>
            <w:tcW w:w="1116" w:type="pct"/>
          </w:tcPr>
          <w:p w:rsidR="001B7EBD" w:rsidRPr="00FA74A4" w:rsidRDefault="001B7EBD" w:rsidP="00BB4BAC">
            <w:pPr>
              <w:rPr>
                <w:sz w:val="20"/>
                <w:szCs w:val="20"/>
              </w:rPr>
            </w:pPr>
            <w:r w:rsidRPr="00FA74A4">
              <w:rPr>
                <w:sz w:val="20"/>
                <w:szCs w:val="20"/>
              </w:rPr>
              <w:t>Кількість викладачів за наказом ХДУ і листами запрошення</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BB4BAC">
        <w:tc>
          <w:tcPr>
            <w:tcW w:w="276" w:type="pct"/>
          </w:tcPr>
          <w:p w:rsidR="001B7EBD" w:rsidRPr="00FA74A4" w:rsidRDefault="001B7EBD" w:rsidP="00BB4BAC">
            <w:pPr>
              <w:rPr>
                <w:sz w:val="18"/>
                <w:szCs w:val="18"/>
              </w:rPr>
            </w:pPr>
            <w:r w:rsidRPr="00FA74A4">
              <w:rPr>
                <w:sz w:val="18"/>
                <w:szCs w:val="18"/>
              </w:rPr>
              <w:t>2.9</w:t>
            </w:r>
          </w:p>
        </w:tc>
        <w:tc>
          <w:tcPr>
            <w:tcW w:w="1434" w:type="pct"/>
          </w:tcPr>
          <w:p w:rsidR="001B7EBD" w:rsidRPr="00FA74A4" w:rsidRDefault="001B7EBD" w:rsidP="00BB4BAC">
            <w:pPr>
              <w:rPr>
                <w:sz w:val="20"/>
                <w:szCs w:val="20"/>
              </w:rPr>
            </w:pPr>
            <w:r w:rsidRPr="00FA74A4">
              <w:rPr>
                <w:sz w:val="20"/>
                <w:szCs w:val="20"/>
              </w:rPr>
              <w:t>Навчальні заняття зі спеціальних дисциплін іноземною мовою для повнокомплектних груп на навчальний рік (крім фахівців, хто викладає профільні філологічні дисципліни іноземною мовою)</w:t>
            </w:r>
          </w:p>
        </w:tc>
        <w:tc>
          <w:tcPr>
            <w:tcW w:w="1116"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Перелік дисциплін із НМКД, кількість годин</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Навчально-методичний відділ</w:t>
            </w:r>
          </w:p>
        </w:tc>
      </w:tr>
      <w:tr w:rsidR="001B7EBD" w:rsidRPr="00FA74A4" w:rsidTr="00BB4BAC">
        <w:tc>
          <w:tcPr>
            <w:tcW w:w="276" w:type="pct"/>
          </w:tcPr>
          <w:p w:rsidR="001B7EBD" w:rsidRPr="00FA74A4" w:rsidRDefault="001B7EBD" w:rsidP="00BB4BAC">
            <w:pPr>
              <w:rPr>
                <w:sz w:val="18"/>
                <w:szCs w:val="18"/>
              </w:rPr>
            </w:pPr>
            <w:r w:rsidRPr="00FA74A4">
              <w:rPr>
                <w:sz w:val="18"/>
                <w:szCs w:val="18"/>
              </w:rPr>
              <w:t>2.10</w:t>
            </w:r>
          </w:p>
        </w:tc>
        <w:tc>
          <w:tcPr>
            <w:tcW w:w="1434" w:type="pct"/>
          </w:tcPr>
          <w:p w:rsidR="001B7EBD" w:rsidRPr="00FA74A4" w:rsidRDefault="001B7EBD" w:rsidP="00BB4BAC">
            <w:pPr>
              <w:rPr>
                <w:sz w:val="20"/>
                <w:szCs w:val="20"/>
              </w:rPr>
            </w:pPr>
            <w:r w:rsidRPr="00FA74A4">
              <w:rPr>
                <w:sz w:val="20"/>
                <w:szCs w:val="20"/>
              </w:rPr>
              <w:t xml:space="preserve">Дистанційні курси з електронними освітніми ресурсами, підготовлені на сайті Херсонського віртуального університету або </w:t>
            </w:r>
            <w:proofErr w:type="spellStart"/>
            <w:r w:rsidRPr="00FA74A4">
              <w:rPr>
                <w:sz w:val="20"/>
                <w:szCs w:val="20"/>
              </w:rPr>
              <w:t>KSUonline</w:t>
            </w:r>
            <w:proofErr w:type="spellEnd"/>
          </w:p>
        </w:tc>
        <w:tc>
          <w:tcPr>
            <w:tcW w:w="1116"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Назви дистанційних курсів, на які зареєстровані і виконали передбачені викладачем завдання здобувачі вищої освіти відповідних груп, покликання на сторінку курсу</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bdr w:val="none" w:sz="0" w:space="0" w:color="auto" w:frame="1"/>
                <w:shd w:val="clear" w:color="auto" w:fill="FFFFFF"/>
                <w:lang w:val="uk-UA"/>
              </w:rPr>
              <w:t>Відділ забезпечення академічно-інформаційно-комунікаційної інфраструктури</w:t>
            </w:r>
          </w:p>
        </w:tc>
      </w:tr>
      <w:tr w:rsidR="001B7EBD" w:rsidRPr="00FA74A4" w:rsidTr="00BB4BAC">
        <w:trPr>
          <w:trHeight w:val="2208"/>
        </w:trPr>
        <w:tc>
          <w:tcPr>
            <w:tcW w:w="276" w:type="pct"/>
          </w:tcPr>
          <w:p w:rsidR="001B7EBD" w:rsidRPr="00FA74A4" w:rsidRDefault="001B7EBD" w:rsidP="00BB4BAC">
            <w:pPr>
              <w:rPr>
                <w:sz w:val="18"/>
                <w:szCs w:val="18"/>
              </w:rPr>
            </w:pPr>
            <w:r w:rsidRPr="00FA74A4">
              <w:rPr>
                <w:sz w:val="18"/>
                <w:szCs w:val="18"/>
              </w:rPr>
              <w:lastRenderedPageBreak/>
              <w:t>2.11</w:t>
            </w:r>
          </w:p>
        </w:tc>
        <w:tc>
          <w:tcPr>
            <w:tcW w:w="1434" w:type="pct"/>
          </w:tcPr>
          <w:p w:rsidR="001B7EBD" w:rsidRPr="00FA74A4" w:rsidRDefault="001B7EBD" w:rsidP="00BB4BAC">
            <w:pPr>
              <w:rPr>
                <w:sz w:val="20"/>
                <w:szCs w:val="20"/>
              </w:rPr>
            </w:pPr>
            <w:r w:rsidRPr="00FA74A4">
              <w:rPr>
                <w:sz w:val="20"/>
                <w:szCs w:val="20"/>
              </w:rPr>
              <w:t>Наявність виданих посібників для самостійної роботи студентів та дистанційного навчання, конспектів лекцій/практикумів/ методичних рекомендацій із грифом ученої ради ХДУ</w:t>
            </w:r>
          </w:p>
          <w:p w:rsidR="001B7EBD" w:rsidRPr="00FA74A4" w:rsidRDefault="001B7EBD" w:rsidP="00BB4BAC">
            <w:pPr>
              <w:rPr>
                <w:sz w:val="20"/>
                <w:szCs w:val="20"/>
              </w:rPr>
            </w:pPr>
            <w:r w:rsidRPr="00FA74A4">
              <w:rPr>
                <w:sz w:val="20"/>
                <w:szCs w:val="20"/>
              </w:rPr>
              <w:t xml:space="preserve">(за умови наявності в </w:t>
            </w:r>
            <w:proofErr w:type="spellStart"/>
            <w:r w:rsidRPr="00FA74A4">
              <w:rPr>
                <w:sz w:val="20"/>
                <w:szCs w:val="20"/>
              </w:rPr>
              <w:t>репозитарії</w:t>
            </w:r>
            <w:proofErr w:type="spellEnd"/>
            <w:r w:rsidRPr="00FA74A4">
              <w:rPr>
                <w:sz w:val="20"/>
                <w:szCs w:val="20"/>
              </w:rPr>
              <w:t xml:space="preserve"> або Науковій бібліотеці ХДУ)</w:t>
            </w:r>
          </w:p>
        </w:tc>
        <w:tc>
          <w:tcPr>
            <w:tcW w:w="1116" w:type="pct"/>
          </w:tcPr>
          <w:p w:rsidR="001B7EBD" w:rsidRPr="00FA74A4" w:rsidRDefault="001B7EBD" w:rsidP="00BB4BAC">
            <w:pPr>
              <w:rPr>
                <w:sz w:val="20"/>
                <w:szCs w:val="20"/>
                <w:lang w:val="ru-RU"/>
              </w:rPr>
            </w:pPr>
            <w:r w:rsidRPr="00FA74A4">
              <w:rPr>
                <w:sz w:val="20"/>
                <w:szCs w:val="20"/>
              </w:rPr>
              <w:t>Список виданих праць, ISBN, покликання за наявності</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Навчально-методичний відділ</w:t>
            </w:r>
          </w:p>
        </w:tc>
      </w:tr>
    </w:tbl>
    <w:p w:rsidR="001B7EBD" w:rsidRPr="00FA74A4" w:rsidRDefault="001B7EBD" w:rsidP="00BB4BAC"/>
    <w:p w:rsidR="001B7EBD" w:rsidRPr="00FA74A4" w:rsidRDefault="00B6009B" w:rsidP="00B6009B">
      <w:pPr>
        <w:ind w:firstLine="567"/>
        <w:jc w:val="both"/>
      </w:pPr>
      <w:r w:rsidRPr="00FA74A4">
        <w:t>1.</w:t>
      </w:r>
      <w:r w:rsidR="001B7EBD" w:rsidRPr="00FA74A4">
        <w:t xml:space="preserve"> Інформація подається за останні </w:t>
      </w:r>
      <w:r w:rsidR="001B7EBD" w:rsidRPr="00FA74A4">
        <w:rPr>
          <w:lang w:val="ru-RU"/>
        </w:rPr>
        <w:t xml:space="preserve">три </w:t>
      </w:r>
      <w:r w:rsidR="001B7EBD" w:rsidRPr="00FA74A4">
        <w:t>календарних</w:t>
      </w:r>
      <w:r w:rsidR="001B7EBD" w:rsidRPr="00FA74A4">
        <w:rPr>
          <w:lang w:val="ru-RU"/>
        </w:rPr>
        <w:t xml:space="preserve"> роки</w:t>
      </w:r>
      <w:r w:rsidR="001B7EBD" w:rsidRPr="00FA74A4">
        <w:t>.</w:t>
      </w:r>
    </w:p>
    <w:p w:rsidR="001B7EBD" w:rsidRPr="00FA74A4" w:rsidRDefault="001B7EBD" w:rsidP="00B6009B">
      <w:pPr>
        <w:ind w:firstLine="567"/>
        <w:jc w:val="both"/>
      </w:pPr>
      <w:r w:rsidRPr="00FA74A4">
        <w:t>2</w:t>
      </w:r>
      <w:r w:rsidR="00B6009B" w:rsidRPr="00FA74A4">
        <w:t>.</w:t>
      </w:r>
      <w:r w:rsidRPr="00FA74A4">
        <w:t> Бали присвоюються лише за результати професійної діяльності за основним місцем роботи</w:t>
      </w:r>
      <w:r w:rsidR="00A71905" w:rsidRPr="00FA74A4">
        <w:t xml:space="preserve"> (включаючи внутрішнє сумісництво ректора, проректорів, деканів факультетів)</w:t>
      </w:r>
      <w:r w:rsidRPr="00FA74A4">
        <w:t>.</w:t>
      </w:r>
    </w:p>
    <w:p w:rsidR="001B7EBD" w:rsidRPr="00FA74A4" w:rsidRDefault="00B6009B" w:rsidP="00B6009B">
      <w:pPr>
        <w:ind w:firstLine="567"/>
        <w:jc w:val="both"/>
      </w:pPr>
      <w:r w:rsidRPr="00FA74A4">
        <w:t>3.</w:t>
      </w:r>
      <w:r w:rsidR="001B7EBD" w:rsidRPr="00FA74A4">
        <w:t xml:space="preserve"> Сумарна кількість балів </w:t>
      </w:r>
      <w:r w:rsidRPr="00FA74A4">
        <w:t>за</w:t>
      </w:r>
      <w:r w:rsidR="001B7EBD" w:rsidRPr="00FA74A4">
        <w:t xml:space="preserve"> всім</w:t>
      </w:r>
      <w:r w:rsidRPr="00FA74A4">
        <w:t>а</w:t>
      </w:r>
      <w:r w:rsidR="001B7EBD" w:rsidRPr="00FA74A4">
        <w:t xml:space="preserve"> показникам</w:t>
      </w:r>
      <w:r w:rsidRPr="00FA74A4">
        <w:t>и</w:t>
      </w:r>
      <w:r w:rsidR="001B7EBD" w:rsidRPr="00FA74A4">
        <w:t xml:space="preserve"> визначає загальний рейтинговий бал кафедр.</w:t>
      </w:r>
    </w:p>
    <w:p w:rsidR="001B7EBD" w:rsidRPr="00FA74A4" w:rsidRDefault="001B7EBD" w:rsidP="00BB4BAC">
      <w:pPr>
        <w:jc w:val="right"/>
        <w:rPr>
          <w:b/>
          <w:sz w:val="28"/>
          <w:szCs w:val="28"/>
        </w:rPr>
      </w:pPr>
      <w:r w:rsidRPr="00FA74A4">
        <w:t xml:space="preserve"> </w:t>
      </w:r>
      <w:r w:rsidRPr="00FA74A4">
        <w:rPr>
          <w:sz w:val="28"/>
          <w:szCs w:val="28"/>
        </w:rPr>
        <w:br w:type="page"/>
      </w:r>
      <w:r w:rsidRPr="00FA74A4">
        <w:rPr>
          <w:sz w:val="28"/>
          <w:szCs w:val="28"/>
        </w:rPr>
        <w:lastRenderedPageBreak/>
        <w:t>Додаток 3</w:t>
      </w:r>
    </w:p>
    <w:p w:rsidR="001B7EBD" w:rsidRPr="00FA74A4" w:rsidRDefault="001B7EBD" w:rsidP="00BB4BAC">
      <w:pPr>
        <w:jc w:val="center"/>
        <w:rPr>
          <w:b/>
          <w:sz w:val="28"/>
          <w:szCs w:val="28"/>
        </w:rPr>
      </w:pPr>
      <w:r w:rsidRPr="00FA74A4">
        <w:rPr>
          <w:b/>
          <w:sz w:val="28"/>
          <w:szCs w:val="28"/>
        </w:rPr>
        <w:t>Критерії рейтингового оцінювання факультетів</w:t>
      </w:r>
    </w:p>
    <w:p w:rsidR="001B7EBD" w:rsidRPr="00FA74A4" w:rsidRDefault="001B7EBD" w:rsidP="00BB4BAC">
      <w:pPr>
        <w:jc w:val="center"/>
        <w:rPr>
          <w:b/>
          <w:sz w:val="28"/>
          <w:szCs w:val="28"/>
        </w:rPr>
      </w:pPr>
      <w:r w:rsidRPr="00FA74A4">
        <w:rPr>
          <w:b/>
          <w:sz w:val="28"/>
          <w:szCs w:val="28"/>
        </w:rPr>
        <w:t xml:space="preserve">Херсонського державного університету </w:t>
      </w:r>
    </w:p>
    <w:p w:rsidR="001B7EBD" w:rsidRPr="00FA74A4" w:rsidRDefault="001B7EBD" w:rsidP="00BB4BAC">
      <w:pPr>
        <w:rPr>
          <w:sz w:val="28"/>
          <w:szCs w:val="28"/>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855"/>
        <w:gridCol w:w="2222"/>
        <w:gridCol w:w="2085"/>
        <w:gridCol w:w="2244"/>
      </w:tblGrid>
      <w:tr w:rsidR="001B7EBD" w:rsidRPr="00FA74A4" w:rsidTr="00FA5D2F">
        <w:trPr>
          <w:tblHeader/>
        </w:trPr>
        <w:tc>
          <w:tcPr>
            <w:tcW w:w="276" w:type="pct"/>
            <w:vAlign w:val="center"/>
          </w:tcPr>
          <w:p w:rsidR="001B7EBD" w:rsidRPr="00FA74A4" w:rsidRDefault="001B7EBD" w:rsidP="00BB4BAC">
            <w:pPr>
              <w:jc w:val="center"/>
              <w:rPr>
                <w:b/>
                <w:sz w:val="20"/>
                <w:szCs w:val="20"/>
              </w:rPr>
            </w:pPr>
            <w:r w:rsidRPr="00FA74A4">
              <w:rPr>
                <w:b/>
                <w:sz w:val="20"/>
                <w:szCs w:val="20"/>
              </w:rPr>
              <w:t>№</w:t>
            </w:r>
          </w:p>
        </w:tc>
        <w:tc>
          <w:tcPr>
            <w:tcW w:w="1434" w:type="pct"/>
            <w:vAlign w:val="center"/>
          </w:tcPr>
          <w:p w:rsidR="001B7EBD" w:rsidRPr="00FA74A4" w:rsidRDefault="001B7EBD" w:rsidP="00BB4BAC">
            <w:pPr>
              <w:jc w:val="center"/>
              <w:rPr>
                <w:b/>
                <w:sz w:val="20"/>
                <w:szCs w:val="20"/>
              </w:rPr>
            </w:pPr>
            <w:r w:rsidRPr="00FA74A4">
              <w:rPr>
                <w:b/>
                <w:sz w:val="20"/>
                <w:szCs w:val="20"/>
              </w:rPr>
              <w:t xml:space="preserve">Критерій оцінювання </w:t>
            </w:r>
          </w:p>
        </w:tc>
        <w:tc>
          <w:tcPr>
            <w:tcW w:w="1116" w:type="pct"/>
            <w:vAlign w:val="center"/>
          </w:tcPr>
          <w:p w:rsidR="001B7EBD" w:rsidRPr="00FA74A4" w:rsidRDefault="001B7EBD" w:rsidP="00BB4BAC">
            <w:pPr>
              <w:jc w:val="center"/>
              <w:rPr>
                <w:b/>
                <w:sz w:val="20"/>
                <w:szCs w:val="20"/>
              </w:rPr>
            </w:pPr>
            <w:r w:rsidRPr="00FA74A4">
              <w:rPr>
                <w:b/>
                <w:sz w:val="20"/>
                <w:szCs w:val="20"/>
              </w:rPr>
              <w:t>Індикатори вимірювання</w:t>
            </w:r>
          </w:p>
        </w:tc>
        <w:tc>
          <w:tcPr>
            <w:tcW w:w="1047" w:type="pct"/>
            <w:vAlign w:val="center"/>
          </w:tcPr>
          <w:p w:rsidR="001B7EBD" w:rsidRPr="00FA74A4" w:rsidRDefault="001B7EBD" w:rsidP="00BB4BAC">
            <w:pPr>
              <w:jc w:val="center"/>
              <w:rPr>
                <w:b/>
                <w:sz w:val="20"/>
                <w:szCs w:val="20"/>
              </w:rPr>
            </w:pPr>
            <w:r w:rsidRPr="00FA74A4">
              <w:rPr>
                <w:b/>
                <w:sz w:val="20"/>
                <w:szCs w:val="20"/>
              </w:rPr>
              <w:t>Бали</w:t>
            </w:r>
          </w:p>
        </w:tc>
        <w:tc>
          <w:tcPr>
            <w:tcW w:w="1127" w:type="pct"/>
            <w:vAlign w:val="center"/>
          </w:tcPr>
          <w:p w:rsidR="001B7EBD" w:rsidRPr="00FA74A4" w:rsidRDefault="001B7EBD" w:rsidP="00BB4BAC">
            <w:pPr>
              <w:jc w:val="center"/>
              <w:rPr>
                <w:b/>
                <w:sz w:val="20"/>
                <w:szCs w:val="20"/>
              </w:rPr>
            </w:pPr>
            <w:r w:rsidRPr="00FA74A4">
              <w:rPr>
                <w:b/>
                <w:sz w:val="20"/>
                <w:szCs w:val="20"/>
              </w:rPr>
              <w:t>Відділ (підрозділ), що підтверджує дані, надані НПП</w:t>
            </w:r>
          </w:p>
        </w:tc>
      </w:tr>
      <w:tr w:rsidR="001B7EBD" w:rsidRPr="00FA74A4" w:rsidTr="00FA5D2F">
        <w:tc>
          <w:tcPr>
            <w:tcW w:w="5000" w:type="pct"/>
            <w:gridSpan w:val="5"/>
          </w:tcPr>
          <w:p w:rsidR="001B7EBD" w:rsidRPr="00FA74A4" w:rsidRDefault="001B7EBD" w:rsidP="00BB4BAC">
            <w:pPr>
              <w:jc w:val="center"/>
              <w:rPr>
                <w:b/>
                <w:sz w:val="20"/>
                <w:szCs w:val="20"/>
              </w:rPr>
            </w:pPr>
            <w:r w:rsidRPr="00FA74A4">
              <w:rPr>
                <w:b/>
                <w:sz w:val="20"/>
                <w:szCs w:val="20"/>
              </w:rPr>
              <w:t>1. Інституційні показники</w:t>
            </w:r>
          </w:p>
        </w:tc>
      </w:tr>
      <w:tr w:rsidR="001B7EBD" w:rsidRPr="00FA74A4" w:rsidTr="00FA5D2F">
        <w:tc>
          <w:tcPr>
            <w:tcW w:w="276" w:type="pct"/>
          </w:tcPr>
          <w:p w:rsidR="001B7EBD" w:rsidRPr="00FA74A4" w:rsidRDefault="001B7EBD" w:rsidP="00BB4BAC">
            <w:pPr>
              <w:rPr>
                <w:sz w:val="20"/>
                <w:szCs w:val="20"/>
              </w:rPr>
            </w:pPr>
            <w:r w:rsidRPr="00FA74A4">
              <w:rPr>
                <w:sz w:val="20"/>
                <w:szCs w:val="20"/>
              </w:rPr>
              <w:t>1.1</w:t>
            </w:r>
          </w:p>
        </w:tc>
        <w:tc>
          <w:tcPr>
            <w:tcW w:w="1434" w:type="pct"/>
          </w:tcPr>
          <w:p w:rsidR="001B7EBD" w:rsidRPr="00FA74A4" w:rsidRDefault="001B7EBD" w:rsidP="00BB4BAC">
            <w:pPr>
              <w:rPr>
                <w:sz w:val="20"/>
                <w:szCs w:val="20"/>
              </w:rPr>
            </w:pPr>
            <w:r w:rsidRPr="00FA74A4">
              <w:rPr>
                <w:sz w:val="20"/>
                <w:szCs w:val="20"/>
              </w:rPr>
              <w:t>Наукове видання, включене до переліку наукових фахових видань України, або іноземного рецензованого наукового видання в ХДУ:</w:t>
            </w:r>
          </w:p>
          <w:p w:rsidR="001B7EBD" w:rsidRPr="00FA74A4" w:rsidRDefault="001B7EBD" w:rsidP="00BB4BAC">
            <w:pPr>
              <w:rPr>
                <w:sz w:val="20"/>
                <w:szCs w:val="20"/>
              </w:rPr>
            </w:pPr>
            <w:r w:rsidRPr="00FA74A4">
              <w:rPr>
                <w:sz w:val="20"/>
                <w:szCs w:val="20"/>
              </w:rPr>
              <w:t xml:space="preserve">- категорія «A» або іноземне рецензоване наукове видання, що індексується у </w:t>
            </w:r>
            <w:proofErr w:type="spellStart"/>
            <w:r w:rsidRPr="00FA74A4">
              <w:rPr>
                <w:sz w:val="20"/>
                <w:szCs w:val="20"/>
              </w:rPr>
              <w:t>Scopus</w:t>
            </w:r>
            <w:proofErr w:type="spellEnd"/>
            <w:r w:rsidRPr="00FA74A4">
              <w:rPr>
                <w:sz w:val="20"/>
                <w:szCs w:val="20"/>
              </w:rPr>
              <w:t xml:space="preserve"> або </w:t>
            </w:r>
            <w:proofErr w:type="spellStart"/>
            <w:r w:rsidRPr="00FA74A4">
              <w:rPr>
                <w:sz w:val="20"/>
                <w:szCs w:val="20"/>
              </w:rPr>
              <w:t>WoS</w:t>
            </w:r>
            <w:proofErr w:type="spellEnd"/>
          </w:p>
          <w:p w:rsidR="001B7EBD" w:rsidRPr="00FA74A4" w:rsidRDefault="001B7EBD" w:rsidP="00BB4BAC">
            <w:pPr>
              <w:rPr>
                <w:sz w:val="20"/>
                <w:szCs w:val="20"/>
              </w:rPr>
            </w:pPr>
            <w:r w:rsidRPr="00FA74A4">
              <w:rPr>
                <w:sz w:val="20"/>
                <w:szCs w:val="20"/>
              </w:rPr>
              <w:t>- категорія «Б»</w:t>
            </w:r>
          </w:p>
        </w:tc>
        <w:tc>
          <w:tcPr>
            <w:tcW w:w="1116" w:type="pct"/>
          </w:tcPr>
          <w:p w:rsidR="001B7EBD" w:rsidRPr="00FA74A4" w:rsidRDefault="001B7EBD" w:rsidP="00BB4BAC">
            <w:pPr>
              <w:rPr>
                <w:sz w:val="20"/>
                <w:szCs w:val="20"/>
              </w:rPr>
            </w:pPr>
            <w:r w:rsidRPr="00FA74A4">
              <w:rPr>
                <w:sz w:val="20"/>
                <w:szCs w:val="20"/>
              </w:rPr>
              <w:t>Головний редактор є штатним працівником факультету</w:t>
            </w:r>
          </w:p>
          <w:p w:rsidR="001B7EBD" w:rsidRPr="00FA74A4" w:rsidRDefault="001B7EBD" w:rsidP="00BB4BAC">
            <w:pPr>
              <w:rPr>
                <w:sz w:val="20"/>
                <w:szCs w:val="20"/>
              </w:rPr>
            </w:pPr>
            <w:r w:rsidRPr="00FA74A4">
              <w:rPr>
                <w:sz w:val="20"/>
                <w:szCs w:val="20"/>
              </w:rPr>
              <w:t>Назва наукового видання, покликання на сторінку видання</w:t>
            </w:r>
          </w:p>
        </w:tc>
        <w:tc>
          <w:tcPr>
            <w:tcW w:w="1047" w:type="pct"/>
          </w:tcPr>
          <w:p w:rsidR="001B7EBD" w:rsidRPr="00FA74A4" w:rsidRDefault="001B7EBD" w:rsidP="00BB4BAC">
            <w:pPr>
              <w:spacing w:line="233" w:lineRule="auto"/>
              <w:rPr>
                <w:sz w:val="20"/>
                <w:szCs w:val="20"/>
              </w:rPr>
            </w:pPr>
            <w:r w:rsidRPr="00FA74A4">
              <w:rPr>
                <w:sz w:val="20"/>
                <w:szCs w:val="20"/>
              </w:rPr>
              <w:t xml:space="preserve">категорія «A» - </w:t>
            </w:r>
            <w:r w:rsidRPr="00FA74A4">
              <w:rPr>
                <w:b/>
                <w:sz w:val="20"/>
                <w:szCs w:val="20"/>
              </w:rPr>
              <w:t>15 б.</w:t>
            </w:r>
            <w:r w:rsidRPr="00FA74A4">
              <w:rPr>
                <w:sz w:val="20"/>
                <w:szCs w:val="20"/>
              </w:rPr>
              <w:t xml:space="preserve"> </w:t>
            </w:r>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 xml:space="preserve">категорія «Б» - </w:t>
            </w:r>
            <w:r w:rsidRPr="00FA74A4">
              <w:rPr>
                <w:b/>
                <w:sz w:val="20"/>
                <w:szCs w:val="20"/>
              </w:rPr>
              <w:t>10 б.</w:t>
            </w:r>
            <w:r w:rsidRPr="00FA74A4">
              <w:rPr>
                <w:sz w:val="20"/>
                <w:szCs w:val="20"/>
              </w:rPr>
              <w:t xml:space="preserve"> </w:t>
            </w:r>
          </w:p>
          <w:p w:rsidR="001B7EBD" w:rsidRPr="00FA74A4" w:rsidRDefault="001B7EBD" w:rsidP="00BB4BAC">
            <w:pPr>
              <w:rPr>
                <w:sz w:val="20"/>
                <w:szCs w:val="20"/>
                <w:lang w:val="ru-RU"/>
              </w:rPr>
            </w:pPr>
          </w:p>
          <w:p w:rsidR="001B7EBD" w:rsidRPr="00FA74A4" w:rsidRDefault="001B7EBD" w:rsidP="00BB4BAC">
            <w:pPr>
              <w:rPr>
                <w:sz w:val="20"/>
                <w:szCs w:val="20"/>
                <w:lang w:val="ru-RU"/>
              </w:rPr>
            </w:pP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664B1F" w:rsidRPr="00FA74A4" w:rsidTr="00FA5D2F">
        <w:tc>
          <w:tcPr>
            <w:tcW w:w="276" w:type="pct"/>
          </w:tcPr>
          <w:p w:rsidR="00664B1F" w:rsidRPr="00FA74A4" w:rsidRDefault="00664B1F" w:rsidP="00BB4BAC">
            <w:pPr>
              <w:rPr>
                <w:sz w:val="20"/>
                <w:szCs w:val="20"/>
              </w:rPr>
            </w:pPr>
            <w:r w:rsidRPr="00FA74A4">
              <w:rPr>
                <w:sz w:val="20"/>
                <w:szCs w:val="20"/>
              </w:rPr>
              <w:t>1.2</w:t>
            </w:r>
          </w:p>
        </w:tc>
        <w:tc>
          <w:tcPr>
            <w:tcW w:w="1434" w:type="pct"/>
          </w:tcPr>
          <w:p w:rsidR="00664B1F" w:rsidRPr="00FA74A4" w:rsidRDefault="00664B1F" w:rsidP="00BB4BAC">
            <w:pPr>
              <w:rPr>
                <w:sz w:val="20"/>
                <w:szCs w:val="20"/>
              </w:rPr>
            </w:pPr>
            <w:r w:rsidRPr="00FA74A4">
              <w:rPr>
                <w:sz w:val="20"/>
                <w:szCs w:val="20"/>
              </w:rPr>
              <w:t xml:space="preserve">Виконання функцій члена редколегій наукових видань, індексованих у НБД </w:t>
            </w:r>
            <w:proofErr w:type="spellStart"/>
            <w:r w:rsidRPr="00FA74A4">
              <w:rPr>
                <w:sz w:val="20"/>
                <w:szCs w:val="20"/>
              </w:rPr>
              <w:t>Scopus</w:t>
            </w:r>
            <w:proofErr w:type="spellEnd"/>
            <w:r w:rsidRPr="00FA74A4">
              <w:rPr>
                <w:sz w:val="20"/>
                <w:szCs w:val="20"/>
              </w:rPr>
              <w:t xml:space="preserve"> та/або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p>
        </w:tc>
        <w:tc>
          <w:tcPr>
            <w:tcW w:w="1116" w:type="pct"/>
          </w:tcPr>
          <w:p w:rsidR="00664B1F" w:rsidRPr="00FA74A4" w:rsidRDefault="00664B1F" w:rsidP="00BB4BAC">
            <w:pPr>
              <w:rPr>
                <w:sz w:val="20"/>
                <w:szCs w:val="20"/>
              </w:rPr>
            </w:pPr>
            <w:r w:rsidRPr="00FA74A4">
              <w:rPr>
                <w:sz w:val="20"/>
                <w:szCs w:val="20"/>
              </w:rPr>
              <w:t>Член редколегії, який є штатним працівником факультету</w:t>
            </w:r>
          </w:p>
          <w:p w:rsidR="00664B1F" w:rsidRPr="00FA74A4" w:rsidRDefault="00664B1F" w:rsidP="00BB4BAC">
            <w:pPr>
              <w:rPr>
                <w:sz w:val="20"/>
                <w:szCs w:val="20"/>
              </w:rPr>
            </w:pPr>
            <w:r w:rsidRPr="00FA74A4">
              <w:rPr>
                <w:sz w:val="20"/>
                <w:szCs w:val="20"/>
              </w:rPr>
              <w:t>Назва наукового видання, покликання на сторінку видання</w:t>
            </w:r>
          </w:p>
        </w:tc>
        <w:tc>
          <w:tcPr>
            <w:tcW w:w="1047" w:type="pct"/>
          </w:tcPr>
          <w:p w:rsidR="00664B1F" w:rsidRPr="00FA74A4" w:rsidRDefault="00664B1F" w:rsidP="00B35A6A">
            <w:pPr>
              <w:spacing w:line="233" w:lineRule="auto"/>
              <w:rPr>
                <w:sz w:val="20"/>
                <w:szCs w:val="20"/>
              </w:rPr>
            </w:pPr>
            <w:r w:rsidRPr="00FA74A4">
              <w:rPr>
                <w:b/>
                <w:sz w:val="20"/>
                <w:szCs w:val="20"/>
              </w:rPr>
              <w:t>25 б.</w:t>
            </w:r>
            <w:r w:rsidRPr="00FA74A4">
              <w:rPr>
                <w:sz w:val="20"/>
                <w:szCs w:val="20"/>
              </w:rPr>
              <w:t xml:space="preserve"> (головний редактор) / </w:t>
            </w:r>
            <w:r w:rsidRPr="00FA74A4">
              <w:rPr>
                <w:b/>
                <w:bCs/>
                <w:sz w:val="20"/>
                <w:szCs w:val="20"/>
              </w:rPr>
              <w:t>15</w:t>
            </w:r>
            <w:r w:rsidRPr="00FA74A4">
              <w:rPr>
                <w:b/>
                <w:sz w:val="20"/>
                <w:szCs w:val="20"/>
              </w:rPr>
              <w:t xml:space="preserve"> б.</w:t>
            </w:r>
            <w:r w:rsidRPr="00FA74A4">
              <w:rPr>
                <w:sz w:val="20"/>
                <w:szCs w:val="20"/>
              </w:rPr>
              <w:t xml:space="preserve"> (заступник головного редактора) / </w:t>
            </w:r>
            <w:r w:rsidRPr="00FA74A4">
              <w:rPr>
                <w:b/>
                <w:bCs/>
                <w:sz w:val="20"/>
                <w:szCs w:val="20"/>
              </w:rPr>
              <w:t xml:space="preserve">10 </w:t>
            </w:r>
            <w:r w:rsidRPr="00FA74A4">
              <w:rPr>
                <w:b/>
                <w:sz w:val="20"/>
                <w:szCs w:val="20"/>
              </w:rPr>
              <w:t>б.</w:t>
            </w:r>
            <w:r w:rsidRPr="00FA74A4">
              <w:rPr>
                <w:sz w:val="20"/>
                <w:szCs w:val="20"/>
              </w:rPr>
              <w:t xml:space="preserve"> (відповідальний секретар) /</w:t>
            </w:r>
          </w:p>
          <w:p w:rsidR="00664B1F" w:rsidRPr="00FA74A4" w:rsidRDefault="00664B1F" w:rsidP="00B35A6A">
            <w:pPr>
              <w:rPr>
                <w:sz w:val="20"/>
                <w:szCs w:val="20"/>
              </w:rPr>
            </w:pPr>
            <w:r w:rsidRPr="00FA74A4">
              <w:rPr>
                <w:b/>
                <w:sz w:val="20"/>
                <w:szCs w:val="20"/>
              </w:rPr>
              <w:t>7 б.</w:t>
            </w:r>
            <w:r w:rsidRPr="00FA74A4">
              <w:rPr>
                <w:sz w:val="20"/>
                <w:szCs w:val="20"/>
              </w:rPr>
              <w:t xml:space="preserve"> (член редколегії)</w:t>
            </w:r>
          </w:p>
        </w:tc>
        <w:tc>
          <w:tcPr>
            <w:tcW w:w="1127" w:type="pct"/>
          </w:tcPr>
          <w:p w:rsidR="00664B1F" w:rsidRPr="00FA74A4" w:rsidRDefault="00664B1F" w:rsidP="00BB4BAC">
            <w:pPr>
              <w:rPr>
                <w:b/>
                <w:snapToGrid w:val="0"/>
                <w:sz w:val="20"/>
                <w:szCs w:val="20"/>
              </w:rPr>
            </w:pPr>
            <w:r w:rsidRPr="00FA74A4">
              <w:rPr>
                <w:sz w:val="20"/>
                <w:szCs w:val="20"/>
              </w:rPr>
              <w:t>Відділ забезпечення якості освіти</w:t>
            </w:r>
          </w:p>
        </w:tc>
      </w:tr>
      <w:tr w:rsidR="00664B1F" w:rsidRPr="00FA74A4" w:rsidTr="00FA5D2F">
        <w:tc>
          <w:tcPr>
            <w:tcW w:w="276" w:type="pct"/>
            <w:vMerge w:val="restart"/>
          </w:tcPr>
          <w:p w:rsidR="00664B1F" w:rsidRPr="00FA74A4" w:rsidRDefault="00664B1F" w:rsidP="00BB4BAC">
            <w:pPr>
              <w:rPr>
                <w:sz w:val="20"/>
                <w:szCs w:val="20"/>
              </w:rPr>
            </w:pPr>
            <w:r w:rsidRPr="00FA74A4">
              <w:rPr>
                <w:sz w:val="20"/>
                <w:szCs w:val="20"/>
              </w:rPr>
              <w:t>1.3</w:t>
            </w:r>
          </w:p>
        </w:tc>
        <w:tc>
          <w:tcPr>
            <w:tcW w:w="1434" w:type="pct"/>
          </w:tcPr>
          <w:p w:rsidR="00664B1F" w:rsidRPr="00FA74A4" w:rsidRDefault="00664B1F" w:rsidP="00BB4BAC">
            <w:pPr>
              <w:rPr>
                <w:sz w:val="20"/>
                <w:szCs w:val="20"/>
              </w:rPr>
            </w:pPr>
            <w:r w:rsidRPr="00FA74A4">
              <w:rPr>
                <w:sz w:val="20"/>
                <w:szCs w:val="20"/>
              </w:rPr>
              <w:t>Разові (постійно діючі) спеціалізовані вчені ради</w:t>
            </w:r>
          </w:p>
        </w:tc>
        <w:tc>
          <w:tcPr>
            <w:tcW w:w="1116" w:type="pct"/>
            <w:vMerge w:val="restart"/>
          </w:tcPr>
          <w:p w:rsidR="00664B1F" w:rsidRPr="00FA74A4" w:rsidRDefault="00664B1F" w:rsidP="00BB4BAC">
            <w:pPr>
              <w:spacing w:line="233" w:lineRule="auto"/>
              <w:ind w:left="34"/>
              <w:rPr>
                <w:sz w:val="20"/>
                <w:szCs w:val="20"/>
              </w:rPr>
            </w:pPr>
            <w:r w:rsidRPr="00FA74A4">
              <w:rPr>
                <w:sz w:val="20"/>
                <w:szCs w:val="20"/>
              </w:rPr>
              <w:t>Рішення вченої ради про затвердження складу ради</w:t>
            </w:r>
          </w:p>
        </w:tc>
        <w:tc>
          <w:tcPr>
            <w:tcW w:w="1047" w:type="pct"/>
          </w:tcPr>
          <w:p w:rsidR="00664B1F" w:rsidRPr="00FA74A4" w:rsidRDefault="00664B1F" w:rsidP="00B35A6A">
            <w:pPr>
              <w:spacing w:line="233" w:lineRule="auto"/>
              <w:ind w:left="34"/>
              <w:rPr>
                <w:b/>
                <w:sz w:val="20"/>
                <w:szCs w:val="20"/>
              </w:rPr>
            </w:pPr>
            <w:r w:rsidRPr="00FA74A4">
              <w:rPr>
                <w:b/>
                <w:sz w:val="20"/>
                <w:szCs w:val="20"/>
              </w:rPr>
              <w:t xml:space="preserve">10 б. </w:t>
            </w:r>
            <w:r w:rsidRPr="00FA74A4">
              <w:rPr>
                <w:sz w:val="20"/>
                <w:szCs w:val="20"/>
              </w:rPr>
              <w:t>(голова ради)</w:t>
            </w:r>
          </w:p>
          <w:p w:rsidR="00664B1F" w:rsidRPr="00FA74A4" w:rsidRDefault="00664B1F" w:rsidP="00B35A6A">
            <w:pPr>
              <w:spacing w:line="233" w:lineRule="auto"/>
              <w:ind w:left="34"/>
              <w:rPr>
                <w:sz w:val="20"/>
                <w:szCs w:val="20"/>
              </w:rPr>
            </w:pPr>
            <w:r w:rsidRPr="00FA74A4">
              <w:rPr>
                <w:b/>
                <w:sz w:val="20"/>
                <w:szCs w:val="20"/>
              </w:rPr>
              <w:t xml:space="preserve">7 б. </w:t>
            </w:r>
            <w:r w:rsidRPr="00FA74A4">
              <w:rPr>
                <w:sz w:val="20"/>
                <w:szCs w:val="20"/>
              </w:rPr>
              <w:t>(член ради)</w:t>
            </w:r>
          </w:p>
        </w:tc>
        <w:tc>
          <w:tcPr>
            <w:tcW w:w="1127" w:type="pct"/>
            <w:vMerge w:val="restart"/>
          </w:tcPr>
          <w:p w:rsidR="00664B1F" w:rsidRPr="00FA74A4" w:rsidRDefault="00664B1F" w:rsidP="00BB4BAC">
            <w:pPr>
              <w:rPr>
                <w:sz w:val="20"/>
                <w:szCs w:val="20"/>
              </w:rPr>
            </w:pPr>
            <w:r w:rsidRPr="00FA74A4">
              <w:rPr>
                <w:sz w:val="20"/>
                <w:szCs w:val="20"/>
              </w:rPr>
              <w:t>Відділ аспірантури та докторантури</w:t>
            </w:r>
          </w:p>
        </w:tc>
      </w:tr>
      <w:tr w:rsidR="00664B1F" w:rsidRPr="00FA74A4" w:rsidTr="00FA5D2F">
        <w:tc>
          <w:tcPr>
            <w:tcW w:w="276" w:type="pct"/>
            <w:vMerge/>
          </w:tcPr>
          <w:p w:rsidR="00664B1F" w:rsidRPr="00FA74A4" w:rsidRDefault="00664B1F" w:rsidP="00BB4BAC">
            <w:pPr>
              <w:rPr>
                <w:sz w:val="20"/>
                <w:szCs w:val="20"/>
              </w:rPr>
            </w:pPr>
          </w:p>
        </w:tc>
        <w:tc>
          <w:tcPr>
            <w:tcW w:w="1434" w:type="pct"/>
          </w:tcPr>
          <w:p w:rsidR="00664B1F" w:rsidRPr="00FA74A4" w:rsidRDefault="00664B1F" w:rsidP="00BB4BAC">
            <w:pPr>
              <w:rPr>
                <w:sz w:val="20"/>
                <w:szCs w:val="20"/>
              </w:rPr>
            </w:pPr>
            <w:r w:rsidRPr="00FA74A4">
              <w:rPr>
                <w:sz w:val="20"/>
                <w:szCs w:val="20"/>
              </w:rPr>
              <w:t>Членство у спеціалізованих вчених радах</w:t>
            </w:r>
          </w:p>
        </w:tc>
        <w:tc>
          <w:tcPr>
            <w:tcW w:w="1116" w:type="pct"/>
            <w:vMerge/>
          </w:tcPr>
          <w:p w:rsidR="00664B1F" w:rsidRPr="00FA74A4" w:rsidRDefault="00664B1F" w:rsidP="00BB4BAC">
            <w:pPr>
              <w:spacing w:line="233" w:lineRule="auto"/>
              <w:ind w:left="34"/>
              <w:rPr>
                <w:sz w:val="20"/>
                <w:szCs w:val="20"/>
              </w:rPr>
            </w:pPr>
          </w:p>
        </w:tc>
        <w:tc>
          <w:tcPr>
            <w:tcW w:w="1047" w:type="pct"/>
          </w:tcPr>
          <w:p w:rsidR="00664B1F" w:rsidRPr="00FA74A4" w:rsidRDefault="00664B1F" w:rsidP="00B35A6A">
            <w:pPr>
              <w:spacing w:line="233" w:lineRule="auto"/>
              <w:ind w:left="34"/>
              <w:rPr>
                <w:b/>
                <w:sz w:val="20"/>
                <w:szCs w:val="20"/>
              </w:rPr>
            </w:pPr>
            <w:r w:rsidRPr="00FA74A4">
              <w:rPr>
                <w:b/>
                <w:sz w:val="20"/>
                <w:szCs w:val="20"/>
              </w:rPr>
              <w:t xml:space="preserve">5 б. </w:t>
            </w:r>
            <w:r w:rsidRPr="00FA74A4">
              <w:rPr>
                <w:sz w:val="20"/>
                <w:szCs w:val="20"/>
              </w:rPr>
              <w:t>(голова ради)</w:t>
            </w:r>
          </w:p>
          <w:p w:rsidR="00664B1F" w:rsidRPr="00FA74A4" w:rsidRDefault="00664B1F" w:rsidP="00B35A6A">
            <w:pPr>
              <w:spacing w:line="233" w:lineRule="auto"/>
              <w:ind w:left="34"/>
              <w:rPr>
                <w:sz w:val="20"/>
                <w:szCs w:val="20"/>
              </w:rPr>
            </w:pPr>
            <w:r w:rsidRPr="00FA74A4">
              <w:rPr>
                <w:b/>
                <w:sz w:val="20"/>
                <w:szCs w:val="20"/>
              </w:rPr>
              <w:t xml:space="preserve">3 б. </w:t>
            </w:r>
            <w:r w:rsidRPr="00FA74A4">
              <w:rPr>
                <w:sz w:val="20"/>
                <w:szCs w:val="20"/>
              </w:rPr>
              <w:t>(учений секретар ради)</w:t>
            </w:r>
          </w:p>
          <w:p w:rsidR="00664B1F" w:rsidRPr="00FA74A4" w:rsidRDefault="00664B1F" w:rsidP="00B35A6A">
            <w:pPr>
              <w:spacing w:line="233" w:lineRule="auto"/>
              <w:ind w:left="34"/>
              <w:rPr>
                <w:sz w:val="20"/>
                <w:szCs w:val="20"/>
              </w:rPr>
            </w:pPr>
            <w:r w:rsidRPr="00FA74A4">
              <w:rPr>
                <w:b/>
                <w:sz w:val="20"/>
                <w:szCs w:val="20"/>
              </w:rPr>
              <w:t xml:space="preserve">2 б. </w:t>
            </w:r>
            <w:r w:rsidRPr="00FA74A4">
              <w:rPr>
                <w:sz w:val="20"/>
                <w:szCs w:val="20"/>
              </w:rPr>
              <w:t>(член у двох радах)</w:t>
            </w:r>
          </w:p>
          <w:p w:rsidR="00664B1F" w:rsidRPr="00FA74A4" w:rsidRDefault="00664B1F" w:rsidP="00B35A6A">
            <w:pPr>
              <w:spacing w:line="233" w:lineRule="auto"/>
              <w:ind w:left="34"/>
              <w:rPr>
                <w:sz w:val="20"/>
                <w:szCs w:val="20"/>
              </w:rPr>
            </w:pPr>
            <w:r w:rsidRPr="00FA74A4">
              <w:rPr>
                <w:b/>
                <w:sz w:val="20"/>
                <w:szCs w:val="20"/>
              </w:rPr>
              <w:t xml:space="preserve">1 б. </w:t>
            </w:r>
            <w:r w:rsidRPr="00FA74A4">
              <w:rPr>
                <w:sz w:val="20"/>
                <w:szCs w:val="20"/>
              </w:rPr>
              <w:t>(член ради)</w:t>
            </w:r>
          </w:p>
        </w:tc>
        <w:tc>
          <w:tcPr>
            <w:tcW w:w="1127" w:type="pct"/>
            <w:vMerge/>
          </w:tcPr>
          <w:p w:rsidR="00664B1F" w:rsidRPr="00FA74A4" w:rsidRDefault="00664B1F" w:rsidP="00BB4BAC">
            <w:pPr>
              <w:rPr>
                <w:sz w:val="20"/>
                <w:szCs w:val="20"/>
              </w:rPr>
            </w:pPr>
          </w:p>
        </w:tc>
      </w:tr>
      <w:tr w:rsidR="001B7EBD" w:rsidRPr="00FA74A4" w:rsidTr="00FA5D2F">
        <w:tc>
          <w:tcPr>
            <w:tcW w:w="276" w:type="pct"/>
          </w:tcPr>
          <w:p w:rsidR="001B7EBD" w:rsidRPr="00FA74A4" w:rsidRDefault="001B7EBD" w:rsidP="00BB4BAC">
            <w:pPr>
              <w:rPr>
                <w:sz w:val="20"/>
                <w:szCs w:val="20"/>
              </w:rPr>
            </w:pPr>
            <w:r w:rsidRPr="00FA74A4">
              <w:rPr>
                <w:sz w:val="20"/>
                <w:szCs w:val="20"/>
              </w:rPr>
              <w:t>1.4</w:t>
            </w:r>
          </w:p>
        </w:tc>
        <w:tc>
          <w:tcPr>
            <w:tcW w:w="1434" w:type="pct"/>
          </w:tcPr>
          <w:p w:rsidR="001B7EBD" w:rsidRPr="00FA74A4" w:rsidRDefault="00664B1F" w:rsidP="00BB4BAC">
            <w:pPr>
              <w:rPr>
                <w:sz w:val="20"/>
                <w:szCs w:val="20"/>
              </w:rPr>
            </w:pPr>
            <w:r w:rsidRPr="00FA74A4">
              <w:rPr>
                <w:sz w:val="20"/>
                <w:szCs w:val="20"/>
              </w:rPr>
              <w:t>Акредитовані освітні програми за критеріями іноземних акредитаційних агентств, НАЗЯВО та МОН України</w:t>
            </w:r>
          </w:p>
        </w:tc>
        <w:tc>
          <w:tcPr>
            <w:tcW w:w="1116" w:type="pct"/>
          </w:tcPr>
          <w:p w:rsidR="001B7EBD" w:rsidRPr="00FA74A4" w:rsidRDefault="001B7EBD" w:rsidP="0040434F">
            <w:pPr>
              <w:rPr>
                <w:sz w:val="20"/>
                <w:szCs w:val="20"/>
              </w:rPr>
            </w:pPr>
            <w:r w:rsidRPr="00FA74A4">
              <w:rPr>
                <w:sz w:val="20"/>
                <w:szCs w:val="20"/>
              </w:rPr>
              <w:t>Сертифікат з акредитації</w:t>
            </w:r>
          </w:p>
          <w:p w:rsidR="001B7EBD" w:rsidRPr="00FA74A4" w:rsidRDefault="001B7EBD" w:rsidP="00BB4BAC">
            <w:pPr>
              <w:rPr>
                <w:sz w:val="20"/>
                <w:szCs w:val="20"/>
              </w:rPr>
            </w:pPr>
          </w:p>
        </w:tc>
        <w:tc>
          <w:tcPr>
            <w:tcW w:w="1047" w:type="pct"/>
          </w:tcPr>
          <w:p w:rsidR="001B7EBD" w:rsidRPr="00FA74A4" w:rsidRDefault="001B7EBD" w:rsidP="0040434F">
            <w:pPr>
              <w:rPr>
                <w:strike/>
                <w:sz w:val="20"/>
                <w:szCs w:val="20"/>
              </w:rPr>
            </w:pPr>
            <w:r w:rsidRPr="00FA74A4">
              <w:rPr>
                <w:sz w:val="20"/>
                <w:szCs w:val="20"/>
              </w:rPr>
              <w:t>Відсоток  акредитованих ОП по факультету від загальної кількості ОП факультету</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Навчально-методичний відділ</w:t>
            </w:r>
          </w:p>
        </w:tc>
      </w:tr>
      <w:tr w:rsidR="001B7EBD" w:rsidRPr="00FA74A4" w:rsidTr="00FA5D2F">
        <w:tc>
          <w:tcPr>
            <w:tcW w:w="276" w:type="pct"/>
          </w:tcPr>
          <w:p w:rsidR="001B7EBD" w:rsidRPr="00FA74A4" w:rsidRDefault="001B7EBD" w:rsidP="00BB4BAC">
            <w:pPr>
              <w:rPr>
                <w:sz w:val="20"/>
                <w:szCs w:val="20"/>
              </w:rPr>
            </w:pPr>
            <w:r w:rsidRPr="00FA74A4">
              <w:rPr>
                <w:sz w:val="20"/>
                <w:szCs w:val="20"/>
              </w:rPr>
              <w:t>1.5</w:t>
            </w:r>
          </w:p>
        </w:tc>
        <w:tc>
          <w:tcPr>
            <w:tcW w:w="1434" w:type="pct"/>
          </w:tcPr>
          <w:p w:rsidR="001B7EBD" w:rsidRPr="00FA74A4" w:rsidRDefault="001B7EBD" w:rsidP="00BB4BAC">
            <w:pPr>
              <w:jc w:val="both"/>
              <w:rPr>
                <w:sz w:val="20"/>
                <w:szCs w:val="20"/>
              </w:rPr>
            </w:pPr>
            <w:r w:rsidRPr="00FA74A4">
              <w:rPr>
                <w:sz w:val="20"/>
                <w:szCs w:val="20"/>
              </w:rPr>
              <w:t>Контингент здобувачів вищої освіти всіх рівнів і форм навчання факультету</w:t>
            </w:r>
          </w:p>
        </w:tc>
        <w:tc>
          <w:tcPr>
            <w:tcW w:w="1116" w:type="pct"/>
          </w:tcPr>
          <w:p w:rsidR="001B7EBD" w:rsidRPr="00FA74A4" w:rsidRDefault="001B7EBD" w:rsidP="00BB4BAC">
            <w:pPr>
              <w:jc w:val="both"/>
              <w:rPr>
                <w:sz w:val="20"/>
                <w:szCs w:val="20"/>
              </w:rPr>
            </w:pPr>
            <w:r w:rsidRPr="00FA74A4">
              <w:rPr>
                <w:sz w:val="20"/>
                <w:szCs w:val="20"/>
              </w:rPr>
              <w:t>Початковий рівень (короткий цикл) – 1</w:t>
            </w:r>
          </w:p>
          <w:p w:rsidR="001B7EBD" w:rsidRPr="00FA74A4" w:rsidRDefault="001B7EBD" w:rsidP="00BB4BAC">
            <w:pPr>
              <w:jc w:val="both"/>
              <w:rPr>
                <w:sz w:val="20"/>
                <w:szCs w:val="20"/>
              </w:rPr>
            </w:pPr>
            <w:r w:rsidRPr="00FA74A4">
              <w:rPr>
                <w:sz w:val="20"/>
                <w:szCs w:val="20"/>
              </w:rPr>
              <w:t>Перший (бакалаврський) рівень – 1</w:t>
            </w:r>
          </w:p>
          <w:p w:rsidR="001B7EBD" w:rsidRPr="00FA74A4" w:rsidRDefault="001B7EBD" w:rsidP="00BB4BAC">
            <w:pPr>
              <w:jc w:val="both"/>
              <w:rPr>
                <w:sz w:val="20"/>
                <w:szCs w:val="20"/>
              </w:rPr>
            </w:pPr>
            <w:r w:rsidRPr="00FA74A4">
              <w:rPr>
                <w:sz w:val="20"/>
                <w:szCs w:val="20"/>
              </w:rPr>
              <w:t>Другий (магістерський) рівень – 1,3</w:t>
            </w:r>
          </w:p>
          <w:p w:rsidR="001B7EBD" w:rsidRPr="00FA74A4" w:rsidRDefault="001B7EBD" w:rsidP="00BB4BAC">
            <w:pPr>
              <w:jc w:val="both"/>
              <w:rPr>
                <w:sz w:val="20"/>
                <w:szCs w:val="20"/>
              </w:rPr>
            </w:pPr>
            <w:r w:rsidRPr="00FA74A4">
              <w:rPr>
                <w:sz w:val="20"/>
                <w:szCs w:val="20"/>
              </w:rPr>
              <w:t>Третій (</w:t>
            </w:r>
            <w:proofErr w:type="spellStart"/>
            <w:r w:rsidRPr="00FA74A4">
              <w:rPr>
                <w:sz w:val="20"/>
                <w:szCs w:val="20"/>
              </w:rPr>
              <w:t>освітньо-науковий</w:t>
            </w:r>
            <w:proofErr w:type="spellEnd"/>
            <w:r w:rsidRPr="00FA74A4">
              <w:rPr>
                <w:sz w:val="20"/>
                <w:szCs w:val="20"/>
              </w:rPr>
              <w:t>/</w:t>
            </w:r>
            <w:proofErr w:type="spellStart"/>
            <w:r w:rsidRPr="00FA74A4">
              <w:rPr>
                <w:sz w:val="20"/>
                <w:szCs w:val="20"/>
              </w:rPr>
              <w:t>освітньо-творчий</w:t>
            </w:r>
            <w:proofErr w:type="spellEnd"/>
            <w:r w:rsidRPr="00FA74A4">
              <w:rPr>
                <w:sz w:val="20"/>
                <w:szCs w:val="20"/>
              </w:rPr>
              <w:t xml:space="preserve"> рівень) – 0,8</w:t>
            </w:r>
          </w:p>
          <w:p w:rsidR="001B7EBD" w:rsidRPr="00FA74A4" w:rsidRDefault="001B7EBD" w:rsidP="00BB4BAC">
            <w:pPr>
              <w:jc w:val="both"/>
              <w:rPr>
                <w:sz w:val="20"/>
                <w:szCs w:val="20"/>
              </w:rPr>
            </w:pPr>
            <w:r w:rsidRPr="00FA74A4">
              <w:rPr>
                <w:sz w:val="20"/>
                <w:szCs w:val="20"/>
              </w:rPr>
              <w:t>Науковий рівень – 0,5</w:t>
            </w:r>
          </w:p>
        </w:tc>
        <w:tc>
          <w:tcPr>
            <w:tcW w:w="1047" w:type="pct"/>
          </w:tcPr>
          <w:p w:rsidR="001B7EBD" w:rsidRPr="00FA74A4" w:rsidRDefault="001B7EBD" w:rsidP="00BB4BAC">
            <w:pPr>
              <w:rPr>
                <w:sz w:val="20"/>
                <w:szCs w:val="20"/>
              </w:rPr>
            </w:pPr>
            <w:r w:rsidRPr="00FA74A4">
              <w:rPr>
                <w:position w:val="-30"/>
                <w:szCs w:val="26"/>
              </w:rPr>
              <w:object w:dxaOrig="3580" w:dyaOrig="560">
                <v:shape id="_x0000_i1026" type="#_x0000_t75" style="width:93.75pt;height:15pt" o:ole="">
                  <v:imagedata r:id="rId8" o:title=""/>
                </v:shape>
                <o:OLEObject Type="Embed" ProgID="Equation.3" ShapeID="_x0000_i1026" DrawAspect="Content" ObjectID="_1648925066" r:id="rId10"/>
              </w:object>
            </w:r>
          </w:p>
        </w:tc>
        <w:tc>
          <w:tcPr>
            <w:tcW w:w="1127" w:type="pct"/>
          </w:tcPr>
          <w:p w:rsidR="001B7EBD" w:rsidRPr="00FA74A4" w:rsidRDefault="001B7EBD" w:rsidP="00BB4BAC">
            <w:pPr>
              <w:rPr>
                <w:sz w:val="20"/>
                <w:szCs w:val="20"/>
              </w:rPr>
            </w:pPr>
            <w:r w:rsidRPr="00FA74A4">
              <w:rPr>
                <w:sz w:val="20"/>
                <w:szCs w:val="20"/>
              </w:rPr>
              <w:t>Плановий відділ</w:t>
            </w:r>
          </w:p>
        </w:tc>
      </w:tr>
      <w:tr w:rsidR="001B7EBD" w:rsidRPr="00FA74A4" w:rsidTr="00FA5D2F">
        <w:tc>
          <w:tcPr>
            <w:tcW w:w="276" w:type="pct"/>
          </w:tcPr>
          <w:p w:rsidR="001B7EBD" w:rsidRPr="00FA74A4" w:rsidRDefault="001B7EBD" w:rsidP="00BB4BAC">
            <w:pPr>
              <w:rPr>
                <w:sz w:val="20"/>
                <w:szCs w:val="20"/>
              </w:rPr>
            </w:pPr>
            <w:r w:rsidRPr="00FA74A4">
              <w:rPr>
                <w:sz w:val="20"/>
                <w:szCs w:val="20"/>
              </w:rPr>
              <w:t>1.6</w:t>
            </w:r>
          </w:p>
        </w:tc>
        <w:tc>
          <w:tcPr>
            <w:tcW w:w="1434" w:type="pct"/>
          </w:tcPr>
          <w:p w:rsidR="001B7EBD" w:rsidRPr="00FA74A4" w:rsidRDefault="001B7EBD" w:rsidP="00BB4BAC">
            <w:pPr>
              <w:rPr>
                <w:sz w:val="20"/>
                <w:szCs w:val="20"/>
              </w:rPr>
            </w:pPr>
            <w:r w:rsidRPr="00FA74A4">
              <w:rPr>
                <w:sz w:val="20"/>
                <w:szCs w:val="20"/>
              </w:rPr>
              <w:t>Показник наукової діяльності факультету за обсягами фінансових надходжень від наукової і науково-дослідної діяльності для вітчизняних та міжнародних проєктів</w:t>
            </w:r>
          </w:p>
        </w:tc>
        <w:tc>
          <w:tcPr>
            <w:tcW w:w="1116" w:type="pct"/>
          </w:tcPr>
          <w:p w:rsidR="001B7EBD" w:rsidRPr="00FA74A4" w:rsidRDefault="001B7EBD" w:rsidP="00BB4BAC">
            <w:pPr>
              <w:rPr>
                <w:sz w:val="20"/>
                <w:szCs w:val="20"/>
              </w:rPr>
            </w:pPr>
            <w:r w:rsidRPr="00FA74A4">
              <w:rPr>
                <w:sz w:val="20"/>
                <w:szCs w:val="20"/>
              </w:rPr>
              <w:t xml:space="preserve">0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не перевищує  500 гривень на одну особу; </w:t>
            </w:r>
          </w:p>
          <w:p w:rsidR="001B7EBD" w:rsidRPr="00FA74A4" w:rsidRDefault="001B7EBD" w:rsidP="00BB4BAC">
            <w:pPr>
              <w:rPr>
                <w:sz w:val="20"/>
                <w:szCs w:val="20"/>
              </w:rPr>
            </w:pPr>
            <w:r w:rsidRPr="00FA74A4">
              <w:rPr>
                <w:sz w:val="20"/>
                <w:szCs w:val="20"/>
              </w:rPr>
              <w:t xml:space="preserve">0,1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дорівнює 501</w:t>
            </w:r>
            <w:r w:rsidRPr="00FA74A4">
              <w:rPr>
                <w:sz w:val="20"/>
                <w:szCs w:val="20"/>
                <w:lang w:val="ru-RU"/>
              </w:rPr>
              <w:t>–</w:t>
            </w:r>
            <w:r w:rsidRPr="00FA74A4">
              <w:rPr>
                <w:sz w:val="20"/>
                <w:szCs w:val="20"/>
              </w:rPr>
              <w:t>2000 гривень на одну особу;</w:t>
            </w:r>
          </w:p>
          <w:p w:rsidR="001B7EBD" w:rsidRPr="00FA74A4" w:rsidRDefault="001B7EBD" w:rsidP="00BB4BAC">
            <w:pPr>
              <w:rPr>
                <w:sz w:val="20"/>
                <w:szCs w:val="20"/>
              </w:rPr>
            </w:pPr>
            <w:r w:rsidRPr="00FA74A4">
              <w:rPr>
                <w:sz w:val="20"/>
                <w:szCs w:val="20"/>
              </w:rPr>
              <w:t xml:space="preserve">0,2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дорівнює 2001</w:t>
            </w:r>
            <w:r w:rsidRPr="00FA74A4">
              <w:rPr>
                <w:sz w:val="20"/>
                <w:szCs w:val="20"/>
                <w:lang w:val="ru-RU"/>
              </w:rPr>
              <w:t>–</w:t>
            </w:r>
            <w:r w:rsidRPr="00FA74A4">
              <w:rPr>
                <w:sz w:val="20"/>
                <w:szCs w:val="20"/>
              </w:rPr>
              <w:t>5000 гривень на одну особу;</w:t>
            </w:r>
          </w:p>
          <w:p w:rsidR="001B7EBD" w:rsidRPr="00FA74A4" w:rsidRDefault="001B7EBD" w:rsidP="00BB4BAC">
            <w:pPr>
              <w:rPr>
                <w:sz w:val="20"/>
                <w:szCs w:val="20"/>
              </w:rPr>
            </w:pPr>
            <w:r w:rsidRPr="00FA74A4">
              <w:rPr>
                <w:sz w:val="20"/>
                <w:szCs w:val="20"/>
              </w:rPr>
              <w:t xml:space="preserve">0,3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дорівнює 5001</w:t>
            </w:r>
            <w:r w:rsidRPr="00FA74A4">
              <w:rPr>
                <w:sz w:val="20"/>
                <w:szCs w:val="20"/>
                <w:lang w:val="ru-RU"/>
              </w:rPr>
              <w:t>–</w:t>
            </w:r>
            <w:r w:rsidRPr="00FA74A4">
              <w:rPr>
                <w:sz w:val="20"/>
                <w:szCs w:val="20"/>
              </w:rPr>
              <w:t xml:space="preserve">10000 </w:t>
            </w:r>
            <w:r w:rsidRPr="00FA74A4">
              <w:rPr>
                <w:sz w:val="20"/>
                <w:szCs w:val="20"/>
              </w:rPr>
              <w:lastRenderedPageBreak/>
              <w:t>гривень на одну особу;</w:t>
            </w:r>
          </w:p>
          <w:p w:rsidR="001B7EBD" w:rsidRPr="00FA74A4" w:rsidRDefault="001B7EBD" w:rsidP="00BB4BAC">
            <w:pPr>
              <w:rPr>
                <w:sz w:val="20"/>
                <w:szCs w:val="20"/>
              </w:rPr>
            </w:pPr>
            <w:r w:rsidRPr="00FA74A4">
              <w:rPr>
                <w:sz w:val="20"/>
                <w:szCs w:val="20"/>
              </w:rPr>
              <w:t xml:space="preserve">0,4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дорівнює 10001</w:t>
            </w:r>
            <w:r w:rsidRPr="00FA74A4">
              <w:rPr>
                <w:sz w:val="20"/>
                <w:szCs w:val="20"/>
                <w:lang w:val="ru-RU"/>
              </w:rPr>
              <w:t>–</w:t>
            </w:r>
            <w:r w:rsidRPr="00FA74A4">
              <w:rPr>
                <w:sz w:val="20"/>
                <w:szCs w:val="20"/>
              </w:rPr>
              <w:t>20 000 гривень на одну особу;</w:t>
            </w:r>
          </w:p>
          <w:p w:rsidR="001B7EBD" w:rsidRPr="00FA74A4" w:rsidRDefault="001B7EBD" w:rsidP="00BB4BAC">
            <w:pPr>
              <w:rPr>
                <w:sz w:val="20"/>
                <w:szCs w:val="20"/>
              </w:rPr>
            </w:pPr>
            <w:r w:rsidRPr="00FA74A4">
              <w:rPr>
                <w:sz w:val="20"/>
                <w:szCs w:val="20"/>
              </w:rPr>
              <w:t xml:space="preserve">0,5 </w:t>
            </w:r>
            <w:r w:rsidRPr="00FA74A4">
              <w:rPr>
                <w:sz w:val="20"/>
                <w:szCs w:val="20"/>
                <w:lang w:val="ru-RU"/>
              </w:rPr>
              <w:t>–</w:t>
            </w:r>
            <w:r w:rsidRPr="00FA74A4">
              <w:rPr>
                <w:sz w:val="20"/>
                <w:szCs w:val="20"/>
              </w:rPr>
              <w:t xml:space="preserve"> якщо </w:t>
            </w:r>
            <w:proofErr w:type="spellStart"/>
            <w:r w:rsidRPr="00FA74A4">
              <w:rPr>
                <w:sz w:val="20"/>
                <w:szCs w:val="20"/>
              </w:rPr>
              <w:t>ОНПі</w:t>
            </w:r>
            <w:proofErr w:type="spellEnd"/>
            <w:r w:rsidRPr="00FA74A4">
              <w:rPr>
                <w:sz w:val="20"/>
                <w:szCs w:val="20"/>
              </w:rPr>
              <w:t xml:space="preserve"> перевищує 20001 гривень на одну особу.</w:t>
            </w:r>
          </w:p>
        </w:tc>
        <w:tc>
          <w:tcPr>
            <w:tcW w:w="1047" w:type="pct"/>
          </w:tcPr>
          <w:p w:rsidR="001B7EBD" w:rsidRPr="00FA74A4" w:rsidRDefault="001B7EBD" w:rsidP="00BB4BAC">
            <w:pPr>
              <w:rPr>
                <w:sz w:val="20"/>
                <w:szCs w:val="20"/>
              </w:rPr>
            </w:pPr>
            <w:r w:rsidRPr="00FA74A4">
              <w:rPr>
                <w:sz w:val="20"/>
                <w:szCs w:val="20"/>
              </w:rPr>
              <w:lastRenderedPageBreak/>
              <w:t>K*</w:t>
            </w:r>
            <w:proofErr w:type="spellStart"/>
            <w:r w:rsidRPr="00FA74A4">
              <w:rPr>
                <w:sz w:val="20"/>
                <w:szCs w:val="20"/>
              </w:rPr>
              <w:t>Pki</w:t>
            </w:r>
            <w:proofErr w:type="spellEnd"/>
          </w:p>
        </w:tc>
        <w:tc>
          <w:tcPr>
            <w:tcW w:w="1127" w:type="pct"/>
          </w:tcPr>
          <w:p w:rsidR="001B7EBD" w:rsidRPr="00FA74A4" w:rsidRDefault="001B7EBD" w:rsidP="00BB4BAC">
            <w:pPr>
              <w:rPr>
                <w:sz w:val="20"/>
                <w:szCs w:val="20"/>
              </w:rPr>
            </w:pPr>
            <w:r w:rsidRPr="00FA74A4">
              <w:rPr>
                <w:sz w:val="20"/>
                <w:szCs w:val="20"/>
              </w:rPr>
              <w:t>Плановий відділ</w:t>
            </w:r>
          </w:p>
        </w:tc>
      </w:tr>
      <w:tr w:rsidR="001B7EBD" w:rsidRPr="00FA74A4" w:rsidTr="00FA5D2F">
        <w:tc>
          <w:tcPr>
            <w:tcW w:w="276" w:type="pct"/>
          </w:tcPr>
          <w:p w:rsidR="001B7EBD" w:rsidRPr="00FA74A4" w:rsidRDefault="001B7EBD" w:rsidP="00BB4BAC">
            <w:pPr>
              <w:rPr>
                <w:sz w:val="20"/>
                <w:szCs w:val="20"/>
              </w:rPr>
            </w:pPr>
            <w:r w:rsidRPr="00FA74A4">
              <w:rPr>
                <w:sz w:val="20"/>
                <w:szCs w:val="20"/>
              </w:rPr>
              <w:lastRenderedPageBreak/>
              <w:t>1.7</w:t>
            </w:r>
          </w:p>
        </w:tc>
        <w:tc>
          <w:tcPr>
            <w:tcW w:w="1434" w:type="pct"/>
          </w:tcPr>
          <w:p w:rsidR="001B7EBD" w:rsidRPr="00FA74A4" w:rsidRDefault="001B7EBD" w:rsidP="00BB4BAC">
            <w:pPr>
              <w:rPr>
                <w:sz w:val="20"/>
                <w:szCs w:val="20"/>
              </w:rPr>
            </w:pPr>
            <w:r w:rsidRPr="00FA74A4">
              <w:rPr>
                <w:sz w:val="20"/>
                <w:szCs w:val="20"/>
              </w:rPr>
              <w:t>Міжнародні (всеукраїнські) гранти, отримані для реалізації наукових (мистецько-творчих, спортивних, соціальних тощо) проєктів</w:t>
            </w:r>
          </w:p>
        </w:tc>
        <w:tc>
          <w:tcPr>
            <w:tcW w:w="1116" w:type="pct"/>
          </w:tcPr>
          <w:p w:rsidR="001B7EBD" w:rsidRPr="00FA74A4" w:rsidRDefault="001B7EBD" w:rsidP="00BB4BAC">
            <w:pPr>
              <w:rPr>
                <w:sz w:val="20"/>
                <w:szCs w:val="20"/>
              </w:rPr>
            </w:pPr>
            <w:r w:rsidRPr="00FA74A4">
              <w:rPr>
                <w:sz w:val="20"/>
                <w:szCs w:val="20"/>
              </w:rPr>
              <w:t>Кількість міжнародних (всеукраїнських) грантів, отриманих для реалізації наукових (мистецько-творчих, соціальних тощо) проєктів</w:t>
            </w:r>
          </w:p>
        </w:tc>
        <w:tc>
          <w:tcPr>
            <w:tcW w:w="1047" w:type="pct"/>
          </w:tcPr>
          <w:p w:rsidR="001B7EBD" w:rsidRPr="00FA74A4" w:rsidRDefault="001B7EBD" w:rsidP="00BB4BAC">
            <w:pPr>
              <w:spacing w:line="233" w:lineRule="auto"/>
              <w:ind w:left="34"/>
              <w:rPr>
                <w:b/>
                <w:sz w:val="20"/>
                <w:szCs w:val="20"/>
              </w:rPr>
            </w:pPr>
            <w:r w:rsidRPr="00FA74A4">
              <w:rPr>
                <w:b/>
                <w:sz w:val="20"/>
                <w:szCs w:val="20"/>
              </w:rPr>
              <w:t xml:space="preserve">15 б. </w:t>
            </w:r>
            <w:r w:rsidRPr="00FA74A4">
              <w:rPr>
                <w:sz w:val="20"/>
                <w:szCs w:val="20"/>
              </w:rPr>
              <w:t>(за кожен міжнародний грант)</w:t>
            </w:r>
          </w:p>
          <w:p w:rsidR="001B7EBD" w:rsidRPr="00FA74A4" w:rsidRDefault="001B7EBD" w:rsidP="00BB4BAC">
            <w:pPr>
              <w:spacing w:line="233" w:lineRule="auto"/>
              <w:ind w:left="34"/>
              <w:rPr>
                <w:sz w:val="20"/>
                <w:szCs w:val="20"/>
              </w:rPr>
            </w:pPr>
            <w:r w:rsidRPr="00FA74A4">
              <w:rPr>
                <w:b/>
                <w:sz w:val="20"/>
                <w:szCs w:val="20"/>
              </w:rPr>
              <w:t xml:space="preserve">10 б. </w:t>
            </w:r>
            <w:r w:rsidRPr="00FA74A4">
              <w:rPr>
                <w:sz w:val="20"/>
                <w:szCs w:val="20"/>
              </w:rPr>
              <w:t>(за кожен всеукраїнський грант)</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Відділ з питань інтелектуальної власності</w:t>
            </w:r>
          </w:p>
        </w:tc>
      </w:tr>
      <w:tr w:rsidR="001B7EBD" w:rsidRPr="00FA74A4" w:rsidTr="00FA5D2F">
        <w:tc>
          <w:tcPr>
            <w:tcW w:w="276" w:type="pct"/>
          </w:tcPr>
          <w:p w:rsidR="001B7EBD" w:rsidRPr="00FA74A4" w:rsidRDefault="001B7EBD" w:rsidP="00BB4BAC">
            <w:pPr>
              <w:rPr>
                <w:sz w:val="20"/>
                <w:szCs w:val="20"/>
              </w:rPr>
            </w:pPr>
            <w:r w:rsidRPr="00FA74A4">
              <w:rPr>
                <w:sz w:val="20"/>
                <w:szCs w:val="20"/>
              </w:rPr>
              <w:t>1.8</w:t>
            </w:r>
          </w:p>
        </w:tc>
        <w:tc>
          <w:tcPr>
            <w:tcW w:w="1434" w:type="pct"/>
          </w:tcPr>
          <w:p w:rsidR="001B7EBD" w:rsidRPr="00FA74A4" w:rsidRDefault="001B7EBD" w:rsidP="00BB4BAC">
            <w:pPr>
              <w:rPr>
                <w:sz w:val="20"/>
                <w:szCs w:val="20"/>
              </w:rPr>
            </w:pPr>
            <w:r w:rsidRPr="00FA74A4">
              <w:rPr>
                <w:sz w:val="20"/>
                <w:szCs w:val="20"/>
              </w:rPr>
              <w:t xml:space="preserve">Участь у міжнародних </w:t>
            </w:r>
            <w:proofErr w:type="spellStart"/>
            <w:r w:rsidRPr="00FA74A4">
              <w:rPr>
                <w:sz w:val="20"/>
                <w:szCs w:val="20"/>
              </w:rPr>
              <w:t>проєктах</w:t>
            </w:r>
            <w:proofErr w:type="spellEnd"/>
            <w:r w:rsidRPr="00FA74A4">
              <w:rPr>
                <w:sz w:val="20"/>
                <w:szCs w:val="20"/>
              </w:rPr>
              <w:t xml:space="preserve"> (із фінансуванням)</w:t>
            </w:r>
          </w:p>
        </w:tc>
        <w:tc>
          <w:tcPr>
            <w:tcW w:w="1116" w:type="pct"/>
          </w:tcPr>
          <w:p w:rsidR="001B7EBD" w:rsidRPr="00FA74A4" w:rsidRDefault="001B7EBD" w:rsidP="003C7CB0">
            <w:pPr>
              <w:spacing w:line="233" w:lineRule="auto"/>
              <w:ind w:left="34"/>
              <w:rPr>
                <w:b/>
                <w:sz w:val="20"/>
                <w:szCs w:val="20"/>
              </w:rPr>
            </w:pPr>
            <w:r w:rsidRPr="00FA74A4">
              <w:rPr>
                <w:sz w:val="20"/>
                <w:szCs w:val="20"/>
              </w:rPr>
              <w:t>Назва проєкту, рік, кількість учасників, форма участі, результати участі, загальний обсяг фінансування на рахунках ХДУ</w:t>
            </w:r>
          </w:p>
        </w:tc>
        <w:tc>
          <w:tcPr>
            <w:tcW w:w="1047" w:type="pct"/>
          </w:tcPr>
          <w:p w:rsidR="001B7EBD" w:rsidRPr="00FA74A4" w:rsidRDefault="001B7EBD" w:rsidP="003C7CB0">
            <w:pPr>
              <w:spacing w:line="233" w:lineRule="auto"/>
              <w:ind w:left="34"/>
              <w:rPr>
                <w:b/>
                <w:sz w:val="20"/>
                <w:szCs w:val="20"/>
              </w:rPr>
            </w:pPr>
            <w:r w:rsidRPr="00FA74A4">
              <w:rPr>
                <w:b/>
                <w:sz w:val="20"/>
                <w:szCs w:val="20"/>
              </w:rPr>
              <w:t>15/7 б.</w:t>
            </w:r>
            <w:r w:rsidRPr="00FA74A4">
              <w:rPr>
                <w:sz w:val="20"/>
                <w:szCs w:val="20"/>
              </w:rPr>
              <w:t xml:space="preserve"> (для керівників / виконавців за кожен проєкт у звітний період)</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FA5D2F">
        <w:tc>
          <w:tcPr>
            <w:tcW w:w="276" w:type="pct"/>
          </w:tcPr>
          <w:p w:rsidR="001B7EBD" w:rsidRPr="00FA74A4" w:rsidRDefault="001B7EBD" w:rsidP="00BB4BAC">
            <w:pPr>
              <w:rPr>
                <w:sz w:val="20"/>
                <w:szCs w:val="20"/>
              </w:rPr>
            </w:pPr>
            <w:r w:rsidRPr="00FA74A4">
              <w:rPr>
                <w:sz w:val="20"/>
                <w:szCs w:val="20"/>
              </w:rPr>
              <w:t>1.9</w:t>
            </w:r>
          </w:p>
        </w:tc>
        <w:tc>
          <w:tcPr>
            <w:tcW w:w="1434" w:type="pct"/>
          </w:tcPr>
          <w:p w:rsidR="001B7EBD" w:rsidRPr="00FA74A4" w:rsidRDefault="001B7EBD" w:rsidP="00BB4BAC">
            <w:pPr>
              <w:rPr>
                <w:sz w:val="20"/>
                <w:szCs w:val="20"/>
              </w:rPr>
            </w:pPr>
            <w:r w:rsidRPr="00FA74A4">
              <w:rPr>
                <w:sz w:val="20"/>
                <w:szCs w:val="20"/>
              </w:rPr>
              <w:t>Організація та проведення міжнародних наукових конференцій (мистецько-творчих фестивалів, художніх виставок, спортивних змагань тощо) із залученням закордонних делегацій</w:t>
            </w:r>
          </w:p>
        </w:tc>
        <w:tc>
          <w:tcPr>
            <w:tcW w:w="1116" w:type="pct"/>
          </w:tcPr>
          <w:p w:rsidR="001B7EBD" w:rsidRPr="00FA74A4" w:rsidRDefault="001B7EBD" w:rsidP="00BB4BAC">
            <w:pPr>
              <w:rPr>
                <w:sz w:val="20"/>
                <w:szCs w:val="20"/>
              </w:rPr>
            </w:pPr>
            <w:r w:rsidRPr="00FA74A4">
              <w:rPr>
                <w:sz w:val="20"/>
                <w:szCs w:val="20"/>
              </w:rPr>
              <w:t>Кількість організованих і проведених заходів, назва заходу, результати проведення</w:t>
            </w:r>
          </w:p>
        </w:tc>
        <w:tc>
          <w:tcPr>
            <w:tcW w:w="1047" w:type="pct"/>
          </w:tcPr>
          <w:p w:rsidR="001B7EBD" w:rsidRPr="00FA74A4" w:rsidRDefault="001B7EBD" w:rsidP="00BB4BAC">
            <w:pPr>
              <w:spacing w:line="233" w:lineRule="auto"/>
              <w:ind w:left="34"/>
              <w:rPr>
                <w:sz w:val="20"/>
                <w:szCs w:val="20"/>
              </w:rPr>
            </w:pPr>
            <w:r w:rsidRPr="00FA74A4">
              <w:rPr>
                <w:b/>
                <w:sz w:val="20"/>
                <w:szCs w:val="20"/>
              </w:rPr>
              <w:t>50 б.</w:t>
            </w:r>
            <w:r w:rsidRPr="00FA74A4">
              <w:rPr>
                <w:sz w:val="20"/>
                <w:szCs w:val="20"/>
              </w:rPr>
              <w:t xml:space="preserve"> (за наукову конференцію, результати якої індексуються у НБД </w:t>
            </w:r>
            <w:proofErr w:type="spellStart"/>
            <w:r w:rsidRPr="00FA74A4">
              <w:rPr>
                <w:sz w:val="20"/>
                <w:szCs w:val="20"/>
              </w:rPr>
              <w:t>Scopus</w:t>
            </w:r>
            <w:proofErr w:type="spellEnd"/>
            <w:r w:rsidRPr="00FA74A4">
              <w:rPr>
                <w:sz w:val="20"/>
                <w:szCs w:val="20"/>
              </w:rPr>
              <w:t xml:space="preserve"> та/або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w:t>
            </w:r>
          </w:p>
          <w:p w:rsidR="001B7EBD" w:rsidRPr="00FA74A4" w:rsidRDefault="001B7EBD" w:rsidP="00620BE3">
            <w:pPr>
              <w:spacing w:line="233" w:lineRule="auto"/>
              <w:ind w:left="34"/>
              <w:rPr>
                <w:sz w:val="20"/>
                <w:szCs w:val="20"/>
              </w:rPr>
            </w:pPr>
            <w:r w:rsidRPr="00FA74A4">
              <w:rPr>
                <w:b/>
                <w:sz w:val="20"/>
                <w:szCs w:val="20"/>
              </w:rPr>
              <w:t>20 б.</w:t>
            </w:r>
            <w:r w:rsidRPr="00FA74A4">
              <w:rPr>
                <w:sz w:val="20"/>
                <w:szCs w:val="20"/>
              </w:rPr>
              <w:t xml:space="preserve"> (за наукову конференцію, результати якої опубліковано у виданні категорії «Б» університету)</w:t>
            </w:r>
          </w:p>
          <w:p w:rsidR="001B7EBD" w:rsidRPr="00FA74A4" w:rsidRDefault="001B7EBD" w:rsidP="00620BE3">
            <w:pPr>
              <w:spacing w:line="233" w:lineRule="auto"/>
              <w:ind w:left="34"/>
              <w:rPr>
                <w:sz w:val="20"/>
                <w:szCs w:val="20"/>
              </w:rPr>
            </w:pPr>
            <w:r w:rsidRPr="00FA74A4">
              <w:rPr>
                <w:b/>
                <w:sz w:val="20"/>
                <w:szCs w:val="20"/>
              </w:rPr>
              <w:t>10 б.</w:t>
            </w:r>
            <w:r w:rsidRPr="00FA74A4">
              <w:rPr>
                <w:sz w:val="20"/>
                <w:szCs w:val="20"/>
              </w:rPr>
              <w:t xml:space="preserve"> (за інші заходи)</w:t>
            </w:r>
          </w:p>
        </w:tc>
        <w:tc>
          <w:tcPr>
            <w:tcW w:w="1127" w:type="pct"/>
          </w:tcPr>
          <w:p w:rsidR="001B7EBD" w:rsidRPr="00FA74A4" w:rsidRDefault="001B7EBD" w:rsidP="00BB4BAC">
            <w:pPr>
              <w:rPr>
                <w:sz w:val="20"/>
                <w:szCs w:val="20"/>
              </w:rPr>
            </w:pPr>
            <w:r w:rsidRPr="00FA74A4">
              <w:rPr>
                <w:sz w:val="20"/>
                <w:szCs w:val="20"/>
              </w:rPr>
              <w:t>Відділ забезпечення якості освіти</w:t>
            </w:r>
          </w:p>
          <w:p w:rsidR="001B7EBD" w:rsidRPr="00FA74A4" w:rsidRDefault="001B7EBD" w:rsidP="00BB4BAC">
            <w:pPr>
              <w:rPr>
                <w:sz w:val="20"/>
                <w:szCs w:val="20"/>
              </w:rPr>
            </w:pPr>
          </w:p>
          <w:p w:rsidR="001B7EBD" w:rsidRPr="00FA74A4" w:rsidRDefault="001B7EBD" w:rsidP="00BB4BAC">
            <w:pPr>
              <w:rPr>
                <w:b/>
                <w:snapToGrid w:val="0"/>
                <w:sz w:val="20"/>
                <w:szCs w:val="20"/>
              </w:rPr>
            </w:pPr>
            <w:r w:rsidRPr="00FA74A4">
              <w:rPr>
                <w:sz w:val="20"/>
                <w:szCs w:val="20"/>
              </w:rPr>
              <w:t>Гуманітарний відділ</w:t>
            </w:r>
          </w:p>
        </w:tc>
      </w:tr>
      <w:tr w:rsidR="00664B1F" w:rsidRPr="00FA74A4" w:rsidTr="00FA5D2F">
        <w:tc>
          <w:tcPr>
            <w:tcW w:w="276" w:type="pct"/>
          </w:tcPr>
          <w:p w:rsidR="00664B1F" w:rsidRPr="00FA74A4" w:rsidRDefault="00664B1F" w:rsidP="00BB4BAC">
            <w:pPr>
              <w:rPr>
                <w:sz w:val="18"/>
                <w:szCs w:val="18"/>
              </w:rPr>
            </w:pPr>
            <w:r w:rsidRPr="00FA74A4">
              <w:rPr>
                <w:sz w:val="18"/>
                <w:szCs w:val="18"/>
              </w:rPr>
              <w:t>1.10</w:t>
            </w:r>
          </w:p>
        </w:tc>
        <w:tc>
          <w:tcPr>
            <w:tcW w:w="1434" w:type="pct"/>
          </w:tcPr>
          <w:p w:rsidR="00664B1F" w:rsidRPr="00FA74A4" w:rsidRDefault="00664B1F" w:rsidP="00BB4BAC">
            <w:pPr>
              <w:rPr>
                <w:sz w:val="20"/>
                <w:szCs w:val="20"/>
              </w:rPr>
            </w:pPr>
            <w:r w:rsidRPr="00FA74A4">
              <w:rPr>
                <w:sz w:val="20"/>
                <w:szCs w:val="20"/>
              </w:rPr>
              <w:t>Стажування НПП в ЗВО та НУ, що входять до ТОП-10 академічних рейтингів України відповідно до профілю факультету</w:t>
            </w:r>
          </w:p>
        </w:tc>
        <w:tc>
          <w:tcPr>
            <w:tcW w:w="1116" w:type="pct"/>
          </w:tcPr>
          <w:p w:rsidR="00664B1F" w:rsidRPr="00FA74A4" w:rsidRDefault="00664B1F" w:rsidP="00B35A6A">
            <w:pPr>
              <w:rPr>
                <w:sz w:val="20"/>
                <w:szCs w:val="20"/>
              </w:rPr>
            </w:pPr>
            <w:r w:rsidRPr="00FA74A4">
              <w:rPr>
                <w:sz w:val="20"/>
                <w:szCs w:val="20"/>
              </w:rPr>
              <w:t xml:space="preserve">Затверджений звіт про результати стажування </w:t>
            </w:r>
          </w:p>
        </w:tc>
        <w:tc>
          <w:tcPr>
            <w:tcW w:w="1047" w:type="pct"/>
          </w:tcPr>
          <w:p w:rsidR="00664B1F" w:rsidRPr="00FA74A4" w:rsidRDefault="00664B1F" w:rsidP="003C7CB0">
            <w:pPr>
              <w:rPr>
                <w:sz w:val="20"/>
                <w:szCs w:val="20"/>
              </w:rPr>
            </w:pPr>
            <w:r w:rsidRPr="00FA74A4">
              <w:rPr>
                <w:b/>
                <w:sz w:val="20"/>
                <w:szCs w:val="20"/>
              </w:rPr>
              <w:t>5 б</w:t>
            </w:r>
            <w:r w:rsidRPr="00FA74A4">
              <w:rPr>
                <w:sz w:val="20"/>
                <w:szCs w:val="20"/>
              </w:rPr>
              <w:t>. (за кожне стажування)</w:t>
            </w:r>
          </w:p>
        </w:tc>
        <w:tc>
          <w:tcPr>
            <w:tcW w:w="1127" w:type="pct"/>
          </w:tcPr>
          <w:p w:rsidR="00664B1F" w:rsidRPr="00FA74A4" w:rsidRDefault="00664B1F" w:rsidP="00BB4BAC">
            <w:pPr>
              <w:rPr>
                <w:b/>
                <w:sz w:val="20"/>
                <w:szCs w:val="20"/>
              </w:rPr>
            </w:pPr>
            <w:r w:rsidRPr="00FA74A4">
              <w:rPr>
                <w:sz w:val="20"/>
                <w:szCs w:val="20"/>
              </w:rPr>
              <w:t>Відділ по роботі з обдарованою молоддю</w:t>
            </w:r>
          </w:p>
        </w:tc>
      </w:tr>
      <w:tr w:rsidR="001B7EBD" w:rsidRPr="00FA74A4" w:rsidTr="00FA5D2F">
        <w:tc>
          <w:tcPr>
            <w:tcW w:w="276" w:type="pct"/>
          </w:tcPr>
          <w:p w:rsidR="001B7EBD" w:rsidRPr="00FA74A4" w:rsidRDefault="001B7EBD" w:rsidP="00BB4BAC">
            <w:pPr>
              <w:ind w:left="-120"/>
              <w:jc w:val="center"/>
              <w:rPr>
                <w:sz w:val="20"/>
                <w:szCs w:val="20"/>
              </w:rPr>
            </w:pPr>
            <w:r w:rsidRPr="00FA74A4">
              <w:rPr>
                <w:sz w:val="20"/>
                <w:szCs w:val="20"/>
              </w:rPr>
              <w:t>1.11</w:t>
            </w:r>
          </w:p>
        </w:tc>
        <w:tc>
          <w:tcPr>
            <w:tcW w:w="1434" w:type="pct"/>
          </w:tcPr>
          <w:p w:rsidR="001B7EBD" w:rsidRPr="00FA74A4" w:rsidRDefault="001B7EBD" w:rsidP="00BB4BAC">
            <w:pPr>
              <w:rPr>
                <w:sz w:val="20"/>
                <w:szCs w:val="20"/>
              </w:rPr>
            </w:pPr>
            <w:r w:rsidRPr="00FA74A4">
              <w:rPr>
                <w:sz w:val="20"/>
                <w:szCs w:val="20"/>
              </w:rPr>
              <w:t>Показник залучених до опитування здобувачів</w:t>
            </w:r>
          </w:p>
        </w:tc>
        <w:tc>
          <w:tcPr>
            <w:tcW w:w="1116" w:type="pct"/>
          </w:tcPr>
          <w:p w:rsidR="001B7EBD" w:rsidRPr="00FA74A4" w:rsidRDefault="001B7EBD" w:rsidP="0040434F">
            <w:pPr>
              <w:rPr>
                <w:sz w:val="20"/>
                <w:szCs w:val="20"/>
              </w:rPr>
            </w:pPr>
            <w:r w:rsidRPr="00FA74A4">
              <w:rPr>
                <w:sz w:val="20"/>
                <w:szCs w:val="20"/>
              </w:rPr>
              <w:t>Кількість  опитаних здобувачів  та загальна кількість студентів факультету</w:t>
            </w:r>
          </w:p>
        </w:tc>
        <w:tc>
          <w:tcPr>
            <w:tcW w:w="1047" w:type="pct"/>
          </w:tcPr>
          <w:p w:rsidR="001B7EBD" w:rsidRPr="00FA74A4" w:rsidRDefault="001B7EBD" w:rsidP="0040434F">
            <w:pPr>
              <w:rPr>
                <w:sz w:val="20"/>
                <w:szCs w:val="20"/>
              </w:rPr>
            </w:pPr>
            <w:r w:rsidRPr="00FA74A4">
              <w:rPr>
                <w:sz w:val="20"/>
                <w:szCs w:val="20"/>
              </w:rPr>
              <w:t>Відсоток  здобувачів, які пройшли опитування від загальної кількості здобувачів визначає кількість балів</w:t>
            </w:r>
          </w:p>
        </w:tc>
        <w:tc>
          <w:tcPr>
            <w:tcW w:w="1127" w:type="pct"/>
          </w:tcPr>
          <w:p w:rsidR="001B7EBD" w:rsidRPr="00FA74A4" w:rsidRDefault="001B7EBD" w:rsidP="00BB4BAC">
            <w:pPr>
              <w:rPr>
                <w:sz w:val="20"/>
                <w:szCs w:val="20"/>
              </w:rPr>
            </w:pPr>
            <w:r w:rsidRPr="00FA74A4">
              <w:rPr>
                <w:sz w:val="20"/>
                <w:szCs w:val="20"/>
              </w:rPr>
              <w:t>Відділ забезпечення якості освіти</w:t>
            </w:r>
          </w:p>
        </w:tc>
      </w:tr>
      <w:tr w:rsidR="001B7EBD" w:rsidRPr="00FA74A4" w:rsidTr="00FA5D2F">
        <w:tc>
          <w:tcPr>
            <w:tcW w:w="276" w:type="pct"/>
          </w:tcPr>
          <w:p w:rsidR="001B7EBD" w:rsidRPr="00FA74A4" w:rsidRDefault="001B7EBD" w:rsidP="00BB4BAC">
            <w:pPr>
              <w:ind w:left="-120"/>
              <w:jc w:val="center"/>
              <w:rPr>
                <w:sz w:val="20"/>
                <w:szCs w:val="20"/>
              </w:rPr>
            </w:pPr>
            <w:r w:rsidRPr="00FA74A4">
              <w:rPr>
                <w:sz w:val="20"/>
                <w:szCs w:val="20"/>
              </w:rPr>
              <w:t>1.12</w:t>
            </w:r>
          </w:p>
        </w:tc>
        <w:tc>
          <w:tcPr>
            <w:tcW w:w="1434" w:type="pct"/>
          </w:tcPr>
          <w:p w:rsidR="001B7EBD" w:rsidRPr="00FA74A4" w:rsidRDefault="001B7EBD" w:rsidP="0040434F">
            <w:pPr>
              <w:rPr>
                <w:sz w:val="20"/>
                <w:szCs w:val="20"/>
              </w:rPr>
            </w:pPr>
            <w:r w:rsidRPr="00FA74A4">
              <w:rPr>
                <w:sz w:val="20"/>
                <w:szCs w:val="20"/>
              </w:rPr>
              <w:t xml:space="preserve">Працевлаштовані випускники після завершення навчання і отримання ступеня вищої освіти </w:t>
            </w:r>
          </w:p>
        </w:tc>
        <w:tc>
          <w:tcPr>
            <w:tcW w:w="1116" w:type="pct"/>
          </w:tcPr>
          <w:p w:rsidR="001B7EBD" w:rsidRPr="00FA74A4" w:rsidRDefault="001B7EBD" w:rsidP="00BB4BAC">
            <w:pPr>
              <w:rPr>
                <w:sz w:val="20"/>
                <w:szCs w:val="20"/>
              </w:rPr>
            </w:pPr>
            <w:r w:rsidRPr="00FA74A4">
              <w:rPr>
                <w:sz w:val="20"/>
                <w:szCs w:val="20"/>
              </w:rPr>
              <w:t>База даних працевлаштованих випускників (номери телефонів, електронні адреси, місце роботи, посада, поштова адреса)</w:t>
            </w:r>
          </w:p>
        </w:tc>
        <w:tc>
          <w:tcPr>
            <w:tcW w:w="1047" w:type="pct"/>
          </w:tcPr>
          <w:p w:rsidR="001B7EBD" w:rsidRPr="00FA74A4" w:rsidRDefault="001B7EBD" w:rsidP="0040434F">
            <w:pPr>
              <w:rPr>
                <w:sz w:val="20"/>
                <w:szCs w:val="20"/>
              </w:rPr>
            </w:pPr>
            <w:r w:rsidRPr="00FA74A4">
              <w:rPr>
                <w:sz w:val="20"/>
                <w:szCs w:val="20"/>
              </w:rPr>
              <w:t>Відсоток  здобувачів, по яким є інформація щодо працевлаштування від загальної кількості випускників визначає кількість балів</w:t>
            </w:r>
          </w:p>
        </w:tc>
        <w:tc>
          <w:tcPr>
            <w:tcW w:w="1127" w:type="pct"/>
          </w:tcPr>
          <w:p w:rsidR="001B7EBD" w:rsidRPr="00FA74A4" w:rsidRDefault="001B7EBD" w:rsidP="00BB4BAC">
            <w:pPr>
              <w:rPr>
                <w:sz w:val="20"/>
                <w:szCs w:val="20"/>
              </w:rPr>
            </w:pPr>
            <w:r w:rsidRPr="00FA74A4">
              <w:rPr>
                <w:sz w:val="20"/>
                <w:szCs w:val="20"/>
              </w:rPr>
              <w:t>Сектор сприяння працевлаштуванню студентів і випускників</w:t>
            </w:r>
          </w:p>
        </w:tc>
      </w:tr>
      <w:tr w:rsidR="00664B1F" w:rsidRPr="00FA74A4" w:rsidTr="00FA5D2F">
        <w:tc>
          <w:tcPr>
            <w:tcW w:w="276" w:type="pct"/>
          </w:tcPr>
          <w:p w:rsidR="00664B1F" w:rsidRPr="00FA74A4" w:rsidRDefault="00664B1F" w:rsidP="00BB4BAC">
            <w:pPr>
              <w:jc w:val="center"/>
              <w:rPr>
                <w:sz w:val="18"/>
                <w:szCs w:val="18"/>
              </w:rPr>
            </w:pPr>
            <w:r w:rsidRPr="00FA74A4">
              <w:rPr>
                <w:sz w:val="18"/>
                <w:szCs w:val="18"/>
              </w:rPr>
              <w:t>1.13</w:t>
            </w:r>
          </w:p>
        </w:tc>
        <w:tc>
          <w:tcPr>
            <w:tcW w:w="1434" w:type="pct"/>
          </w:tcPr>
          <w:p w:rsidR="00664B1F" w:rsidRPr="00FA74A4" w:rsidRDefault="00664B1F" w:rsidP="00BB4BAC">
            <w:pPr>
              <w:rPr>
                <w:sz w:val="20"/>
                <w:szCs w:val="20"/>
              </w:rPr>
            </w:pPr>
            <w:r w:rsidRPr="00FA74A4">
              <w:rPr>
                <w:sz w:val="20"/>
              </w:rPr>
              <w:t>Переможці усеукраїнських олімпіад, конкурсів студентських наукових робіт, міжнародних і усеукраїнських творчих (спортивних) конкурсів</w:t>
            </w:r>
          </w:p>
        </w:tc>
        <w:tc>
          <w:tcPr>
            <w:tcW w:w="1116" w:type="pct"/>
          </w:tcPr>
          <w:p w:rsidR="00664B1F" w:rsidRPr="00FA74A4" w:rsidRDefault="00664B1F" w:rsidP="00B35A6A">
            <w:pPr>
              <w:rPr>
                <w:b/>
                <w:sz w:val="20"/>
                <w:szCs w:val="20"/>
              </w:rPr>
            </w:pPr>
            <w:r w:rsidRPr="00FA74A4">
              <w:rPr>
                <w:sz w:val="20"/>
                <w:szCs w:val="20"/>
              </w:rPr>
              <w:t>Прізвище, ім’я, по батькові студента, призове місце, спеціальність або галузь знань, рік</w:t>
            </w:r>
          </w:p>
        </w:tc>
        <w:tc>
          <w:tcPr>
            <w:tcW w:w="1047" w:type="pct"/>
          </w:tcPr>
          <w:p w:rsidR="00664B1F" w:rsidRPr="00FA74A4" w:rsidRDefault="00664B1F" w:rsidP="00B35A6A">
            <w:pPr>
              <w:rPr>
                <w:sz w:val="20"/>
                <w:szCs w:val="20"/>
              </w:rPr>
            </w:pPr>
            <w:r w:rsidRPr="00FA74A4">
              <w:rPr>
                <w:sz w:val="20"/>
                <w:szCs w:val="20"/>
              </w:rPr>
              <w:t xml:space="preserve">Загальна </w:t>
            </w:r>
            <w:proofErr w:type="spellStart"/>
            <w:r w:rsidRPr="00FA74A4">
              <w:rPr>
                <w:sz w:val="20"/>
                <w:szCs w:val="20"/>
              </w:rPr>
              <w:t>к-ть</w:t>
            </w:r>
            <w:proofErr w:type="spellEnd"/>
            <w:r w:rsidRPr="00FA74A4">
              <w:rPr>
                <w:sz w:val="20"/>
                <w:szCs w:val="20"/>
              </w:rPr>
              <w:t xml:space="preserve"> балів за к-тю переможців </w:t>
            </w:r>
          </w:p>
          <w:p w:rsidR="00664B1F" w:rsidRPr="00FA74A4" w:rsidRDefault="00664B1F" w:rsidP="00B35A6A">
            <w:pPr>
              <w:rPr>
                <w:sz w:val="20"/>
                <w:szCs w:val="20"/>
              </w:rPr>
            </w:pPr>
            <w:r w:rsidRPr="00FA74A4">
              <w:rPr>
                <w:sz w:val="20"/>
                <w:szCs w:val="20"/>
              </w:rPr>
              <w:t>(к-тю команд)</w:t>
            </w:r>
          </w:p>
          <w:p w:rsidR="00664B1F" w:rsidRPr="00FA74A4" w:rsidRDefault="00664B1F" w:rsidP="00B35A6A">
            <w:pPr>
              <w:spacing w:line="238" w:lineRule="auto"/>
              <w:ind w:left="34"/>
              <w:rPr>
                <w:sz w:val="20"/>
                <w:szCs w:val="20"/>
              </w:rPr>
            </w:pPr>
            <w:r w:rsidRPr="00FA74A4">
              <w:rPr>
                <w:b/>
                <w:sz w:val="20"/>
                <w:szCs w:val="20"/>
              </w:rPr>
              <w:t>5 б.</w:t>
            </w:r>
            <w:r w:rsidRPr="00FA74A4">
              <w:rPr>
                <w:sz w:val="20"/>
                <w:szCs w:val="20"/>
              </w:rPr>
              <w:t xml:space="preserve"> (І місце)</w:t>
            </w:r>
          </w:p>
          <w:p w:rsidR="00664B1F" w:rsidRPr="00FA74A4" w:rsidRDefault="00664B1F" w:rsidP="00B35A6A">
            <w:pPr>
              <w:spacing w:line="238" w:lineRule="auto"/>
              <w:ind w:left="34"/>
              <w:rPr>
                <w:sz w:val="20"/>
                <w:szCs w:val="20"/>
              </w:rPr>
            </w:pPr>
            <w:r w:rsidRPr="00FA74A4">
              <w:rPr>
                <w:b/>
                <w:sz w:val="20"/>
                <w:szCs w:val="20"/>
              </w:rPr>
              <w:t xml:space="preserve">4 б. </w:t>
            </w:r>
            <w:r w:rsidRPr="00FA74A4">
              <w:rPr>
                <w:sz w:val="20"/>
                <w:szCs w:val="20"/>
              </w:rPr>
              <w:t>(ІІ місце)</w:t>
            </w:r>
          </w:p>
          <w:p w:rsidR="00664B1F" w:rsidRPr="00FA74A4" w:rsidRDefault="00664B1F" w:rsidP="00B35A6A">
            <w:pPr>
              <w:rPr>
                <w:b/>
                <w:sz w:val="20"/>
                <w:szCs w:val="20"/>
              </w:rPr>
            </w:pPr>
            <w:r w:rsidRPr="00FA74A4">
              <w:rPr>
                <w:b/>
                <w:sz w:val="20"/>
                <w:szCs w:val="20"/>
              </w:rPr>
              <w:t>3 б.</w:t>
            </w:r>
            <w:r w:rsidRPr="00FA74A4">
              <w:rPr>
                <w:sz w:val="20"/>
                <w:szCs w:val="20"/>
              </w:rPr>
              <w:t xml:space="preserve"> (ІІІ місце)</w:t>
            </w:r>
          </w:p>
        </w:tc>
        <w:tc>
          <w:tcPr>
            <w:tcW w:w="1127" w:type="pct"/>
          </w:tcPr>
          <w:p w:rsidR="00664B1F" w:rsidRPr="00FA74A4" w:rsidRDefault="00664B1F" w:rsidP="00BB4BAC">
            <w:pPr>
              <w:rPr>
                <w:sz w:val="20"/>
                <w:szCs w:val="20"/>
              </w:rPr>
            </w:pPr>
            <w:r w:rsidRPr="00FA74A4">
              <w:rPr>
                <w:sz w:val="20"/>
                <w:szCs w:val="20"/>
              </w:rPr>
              <w:t>Відділ по роботі з обдарованою молоддю</w:t>
            </w:r>
          </w:p>
          <w:p w:rsidR="00664B1F" w:rsidRPr="00FA74A4" w:rsidRDefault="00664B1F" w:rsidP="00BB4BAC">
            <w:pPr>
              <w:rPr>
                <w:sz w:val="20"/>
                <w:szCs w:val="20"/>
              </w:rPr>
            </w:pPr>
          </w:p>
          <w:p w:rsidR="00664B1F" w:rsidRPr="00FA74A4" w:rsidRDefault="00664B1F" w:rsidP="00BB4BAC">
            <w:pPr>
              <w:rPr>
                <w:b/>
                <w:sz w:val="20"/>
                <w:szCs w:val="20"/>
              </w:rPr>
            </w:pPr>
            <w:r w:rsidRPr="00FA74A4">
              <w:rPr>
                <w:sz w:val="20"/>
                <w:szCs w:val="20"/>
              </w:rPr>
              <w:t>Гуманітарний відділ</w:t>
            </w:r>
          </w:p>
        </w:tc>
      </w:tr>
      <w:tr w:rsidR="001B7EBD" w:rsidRPr="00FA74A4" w:rsidTr="00FA5D2F">
        <w:tc>
          <w:tcPr>
            <w:tcW w:w="276" w:type="pct"/>
          </w:tcPr>
          <w:p w:rsidR="001B7EBD" w:rsidRPr="00FA74A4" w:rsidRDefault="001B7EBD" w:rsidP="00BB4BAC">
            <w:pPr>
              <w:jc w:val="center"/>
              <w:rPr>
                <w:sz w:val="18"/>
                <w:szCs w:val="18"/>
              </w:rPr>
            </w:pPr>
            <w:r w:rsidRPr="00FA74A4">
              <w:rPr>
                <w:sz w:val="18"/>
                <w:szCs w:val="18"/>
              </w:rPr>
              <w:lastRenderedPageBreak/>
              <w:t>1.14</w:t>
            </w:r>
          </w:p>
        </w:tc>
        <w:tc>
          <w:tcPr>
            <w:tcW w:w="1434" w:type="pct"/>
          </w:tcPr>
          <w:p w:rsidR="001B7EBD" w:rsidRPr="00FA74A4" w:rsidRDefault="001B7EBD" w:rsidP="00664B1F">
            <w:pPr>
              <w:rPr>
                <w:sz w:val="20"/>
                <w:szCs w:val="20"/>
              </w:rPr>
            </w:pPr>
            <w:r w:rsidRPr="00FA74A4">
              <w:rPr>
                <w:sz w:val="20"/>
                <w:szCs w:val="20"/>
              </w:rPr>
              <w:t>Участь здобувачів вищої освіти в програмах академічної мобільності</w:t>
            </w:r>
          </w:p>
        </w:tc>
        <w:tc>
          <w:tcPr>
            <w:tcW w:w="1116" w:type="pct"/>
          </w:tcPr>
          <w:p w:rsidR="001B7EBD" w:rsidRPr="00FA74A4" w:rsidRDefault="001B7EBD" w:rsidP="003C7CB0">
            <w:pPr>
              <w:rPr>
                <w:sz w:val="20"/>
                <w:szCs w:val="20"/>
              </w:rPr>
            </w:pPr>
            <w:r w:rsidRPr="00FA74A4">
              <w:rPr>
                <w:sz w:val="20"/>
                <w:szCs w:val="20"/>
              </w:rPr>
              <w:t>Кількість студентів за наказом ХДУ</w:t>
            </w:r>
          </w:p>
        </w:tc>
        <w:tc>
          <w:tcPr>
            <w:tcW w:w="1047" w:type="pct"/>
          </w:tcPr>
          <w:p w:rsidR="001B7EBD" w:rsidRPr="00FA74A4" w:rsidRDefault="001B7EBD" w:rsidP="003C7CB0">
            <w:pPr>
              <w:rPr>
                <w:sz w:val="20"/>
                <w:szCs w:val="20"/>
              </w:rPr>
            </w:pPr>
            <w:r w:rsidRPr="00FA74A4">
              <w:rPr>
                <w:b/>
                <w:sz w:val="20"/>
                <w:szCs w:val="20"/>
              </w:rPr>
              <w:t>5 б.</w:t>
            </w:r>
            <w:r w:rsidRPr="00FA74A4">
              <w:rPr>
                <w:sz w:val="20"/>
                <w:szCs w:val="20"/>
              </w:rPr>
              <w:t xml:space="preserve"> (за кожного учасника програми подвійних дипломів)</w:t>
            </w:r>
          </w:p>
          <w:p w:rsidR="001B7EBD" w:rsidRPr="00FA74A4" w:rsidRDefault="001B7EBD" w:rsidP="003C7CB0">
            <w:pPr>
              <w:rPr>
                <w:sz w:val="20"/>
                <w:szCs w:val="20"/>
              </w:rPr>
            </w:pPr>
            <w:r w:rsidRPr="00FA74A4">
              <w:rPr>
                <w:b/>
                <w:sz w:val="20"/>
                <w:szCs w:val="20"/>
              </w:rPr>
              <w:t>3 б.</w:t>
            </w:r>
            <w:r w:rsidRPr="00FA74A4">
              <w:rPr>
                <w:sz w:val="20"/>
                <w:szCs w:val="20"/>
              </w:rPr>
              <w:t xml:space="preserve"> (за кожного учасника програми семестрового обміну)</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FA5D2F">
        <w:tc>
          <w:tcPr>
            <w:tcW w:w="276" w:type="pct"/>
          </w:tcPr>
          <w:p w:rsidR="001B7EBD" w:rsidRPr="00FA74A4" w:rsidRDefault="001B7EBD" w:rsidP="00BB4BAC">
            <w:pPr>
              <w:rPr>
                <w:sz w:val="18"/>
                <w:szCs w:val="18"/>
              </w:rPr>
            </w:pPr>
            <w:r w:rsidRPr="00FA74A4">
              <w:rPr>
                <w:sz w:val="18"/>
                <w:szCs w:val="18"/>
              </w:rPr>
              <w:t>1.15</w:t>
            </w:r>
          </w:p>
        </w:tc>
        <w:tc>
          <w:tcPr>
            <w:tcW w:w="1434" w:type="pct"/>
          </w:tcPr>
          <w:p w:rsidR="001B7EBD" w:rsidRPr="00FA74A4" w:rsidRDefault="001B7EBD" w:rsidP="00BB4BAC">
            <w:pPr>
              <w:rPr>
                <w:sz w:val="20"/>
                <w:szCs w:val="20"/>
              </w:rPr>
            </w:pPr>
            <w:r w:rsidRPr="00FA74A4">
              <w:rPr>
                <w:sz w:val="20"/>
                <w:szCs w:val="20"/>
              </w:rPr>
              <w:t>Іноземні студенти, що навчаються на освітніх програмах факультету</w:t>
            </w:r>
          </w:p>
        </w:tc>
        <w:tc>
          <w:tcPr>
            <w:tcW w:w="1116" w:type="pct"/>
          </w:tcPr>
          <w:p w:rsidR="001B7EBD" w:rsidRPr="00FA74A4" w:rsidRDefault="001B7EBD" w:rsidP="00BB4BAC">
            <w:pPr>
              <w:rPr>
                <w:sz w:val="20"/>
                <w:szCs w:val="20"/>
              </w:rPr>
            </w:pPr>
            <w:r w:rsidRPr="00FA74A4">
              <w:rPr>
                <w:sz w:val="20"/>
                <w:szCs w:val="20"/>
              </w:rPr>
              <w:t>Кількість іноземних студентів, які навчаються на освітніх програмах</w:t>
            </w:r>
          </w:p>
        </w:tc>
        <w:tc>
          <w:tcPr>
            <w:tcW w:w="1047" w:type="pct"/>
          </w:tcPr>
          <w:p w:rsidR="001B7EBD" w:rsidRPr="00FA74A4" w:rsidRDefault="001B7EBD" w:rsidP="00BB4BAC">
            <w:pPr>
              <w:rPr>
                <w:sz w:val="20"/>
                <w:szCs w:val="20"/>
              </w:rPr>
            </w:pPr>
            <w:r w:rsidRPr="00FA74A4">
              <w:rPr>
                <w:b/>
                <w:sz w:val="20"/>
                <w:szCs w:val="20"/>
              </w:rPr>
              <w:t>3 б.</w:t>
            </w:r>
            <w:r w:rsidRPr="00FA74A4">
              <w:rPr>
                <w:sz w:val="20"/>
                <w:szCs w:val="20"/>
              </w:rPr>
              <w:t xml:space="preserve"> (від 5 осіб)</w:t>
            </w:r>
          </w:p>
          <w:p w:rsidR="001B7EBD" w:rsidRPr="00FA74A4" w:rsidRDefault="001B7EBD" w:rsidP="00BB4BAC">
            <w:pPr>
              <w:rPr>
                <w:sz w:val="20"/>
                <w:szCs w:val="20"/>
              </w:rPr>
            </w:pPr>
            <w:r w:rsidRPr="00FA74A4">
              <w:rPr>
                <w:b/>
                <w:sz w:val="20"/>
                <w:szCs w:val="20"/>
              </w:rPr>
              <w:t>5 б.</w:t>
            </w:r>
            <w:r w:rsidRPr="00FA74A4">
              <w:rPr>
                <w:sz w:val="20"/>
                <w:szCs w:val="20"/>
              </w:rPr>
              <w:t xml:space="preserve"> (від 10 осіб)</w:t>
            </w:r>
          </w:p>
          <w:p w:rsidR="001B7EBD" w:rsidRPr="00FA74A4" w:rsidRDefault="001B7EBD" w:rsidP="00BB4BAC">
            <w:pPr>
              <w:rPr>
                <w:sz w:val="20"/>
                <w:szCs w:val="20"/>
              </w:rPr>
            </w:pPr>
            <w:r w:rsidRPr="00FA74A4">
              <w:rPr>
                <w:b/>
                <w:sz w:val="20"/>
                <w:szCs w:val="20"/>
              </w:rPr>
              <w:t>10 б.</w:t>
            </w:r>
            <w:r w:rsidRPr="00FA74A4">
              <w:rPr>
                <w:sz w:val="20"/>
                <w:szCs w:val="20"/>
              </w:rPr>
              <w:t xml:space="preserve"> (від 20 осіб)</w:t>
            </w:r>
          </w:p>
        </w:tc>
        <w:tc>
          <w:tcPr>
            <w:tcW w:w="1127" w:type="pct"/>
          </w:tcPr>
          <w:p w:rsidR="001B7EBD" w:rsidRPr="00FA74A4" w:rsidRDefault="001B7EBD" w:rsidP="00BB4BAC">
            <w:pPr>
              <w:rPr>
                <w:sz w:val="20"/>
                <w:szCs w:val="20"/>
              </w:rPr>
            </w:pPr>
            <w:r w:rsidRPr="00FA74A4">
              <w:rPr>
                <w:sz w:val="20"/>
                <w:szCs w:val="20"/>
              </w:rPr>
              <w:t>Навчальний відділ</w:t>
            </w:r>
          </w:p>
        </w:tc>
      </w:tr>
      <w:tr w:rsidR="001B7EBD" w:rsidRPr="00FA74A4" w:rsidTr="00FA5D2F">
        <w:tc>
          <w:tcPr>
            <w:tcW w:w="5000" w:type="pct"/>
            <w:gridSpan w:val="5"/>
          </w:tcPr>
          <w:p w:rsidR="001B7EBD" w:rsidRPr="00FA74A4" w:rsidRDefault="001B7EBD" w:rsidP="00BB4BAC">
            <w:pPr>
              <w:jc w:val="center"/>
              <w:rPr>
                <w:sz w:val="20"/>
                <w:szCs w:val="20"/>
              </w:rPr>
            </w:pPr>
            <w:r w:rsidRPr="00FA74A4">
              <w:rPr>
                <w:b/>
                <w:sz w:val="20"/>
                <w:szCs w:val="20"/>
              </w:rPr>
              <w:t>2. Інтегральні показники</w:t>
            </w:r>
          </w:p>
        </w:tc>
      </w:tr>
      <w:tr w:rsidR="001B7EBD" w:rsidRPr="00FA74A4" w:rsidTr="00FA5D2F">
        <w:tc>
          <w:tcPr>
            <w:tcW w:w="276" w:type="pct"/>
            <w:vMerge w:val="restart"/>
          </w:tcPr>
          <w:p w:rsidR="001B7EBD" w:rsidRPr="00FA74A4" w:rsidRDefault="001B7EBD" w:rsidP="00BB4BAC">
            <w:pPr>
              <w:rPr>
                <w:sz w:val="20"/>
                <w:szCs w:val="20"/>
              </w:rPr>
            </w:pPr>
            <w:r w:rsidRPr="00FA74A4">
              <w:rPr>
                <w:sz w:val="20"/>
                <w:szCs w:val="20"/>
              </w:rPr>
              <w:t>2.1</w:t>
            </w:r>
          </w:p>
        </w:tc>
        <w:tc>
          <w:tcPr>
            <w:tcW w:w="1434" w:type="pct"/>
            <w:vMerge w:val="restart"/>
          </w:tcPr>
          <w:p w:rsidR="001B7EBD" w:rsidRPr="00FA74A4" w:rsidRDefault="001B7EBD" w:rsidP="00BB4BAC">
            <w:pPr>
              <w:rPr>
                <w:sz w:val="20"/>
                <w:szCs w:val="20"/>
              </w:rPr>
            </w:pPr>
            <w:r w:rsidRPr="00FA74A4">
              <w:rPr>
                <w:sz w:val="20"/>
                <w:szCs w:val="20"/>
              </w:rPr>
              <w:t xml:space="preserve">Наукові публікації у періодичних виданнях, які включені до наукометричних баз </w:t>
            </w:r>
            <w:proofErr w:type="spellStart"/>
            <w:r w:rsidRPr="00FA74A4">
              <w:rPr>
                <w:sz w:val="20"/>
                <w:szCs w:val="20"/>
              </w:rPr>
              <w:t>Scopus</w:t>
            </w:r>
            <w:proofErr w:type="spellEnd"/>
            <w:r w:rsidRPr="00FA74A4">
              <w:rPr>
                <w:sz w:val="20"/>
                <w:szCs w:val="20"/>
              </w:rPr>
              <w:t xml:space="preserve"> або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 xml:space="preserve"> </w:t>
            </w:r>
            <w:proofErr w:type="spellStart"/>
            <w:r w:rsidRPr="00FA74A4">
              <w:rPr>
                <w:sz w:val="20"/>
                <w:szCs w:val="20"/>
              </w:rPr>
              <w:t>Core</w:t>
            </w:r>
            <w:proofErr w:type="spellEnd"/>
            <w:r w:rsidRPr="00FA74A4">
              <w:rPr>
                <w:sz w:val="20"/>
                <w:szCs w:val="20"/>
              </w:rPr>
              <w:t xml:space="preserve"> </w:t>
            </w:r>
            <w:proofErr w:type="spellStart"/>
            <w:r w:rsidRPr="00FA74A4">
              <w:rPr>
                <w:sz w:val="20"/>
                <w:szCs w:val="20"/>
              </w:rPr>
              <w:t>Collection</w:t>
            </w:r>
            <w:proofErr w:type="spellEnd"/>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Організація і проведення міжнародних персональних виставок</w:t>
            </w:r>
          </w:p>
        </w:tc>
        <w:tc>
          <w:tcPr>
            <w:tcW w:w="1116" w:type="pct"/>
          </w:tcPr>
          <w:p w:rsidR="001B7EBD" w:rsidRPr="00FA74A4" w:rsidRDefault="001B7EBD" w:rsidP="00BB4BAC">
            <w:pPr>
              <w:rPr>
                <w:sz w:val="20"/>
                <w:szCs w:val="20"/>
              </w:rPr>
            </w:pPr>
            <w:r w:rsidRPr="00FA74A4">
              <w:rPr>
                <w:sz w:val="20"/>
                <w:szCs w:val="20"/>
              </w:rPr>
              <w:t xml:space="preserve">Покликання на сторінку автора у базі даних </w:t>
            </w:r>
            <w:proofErr w:type="spellStart"/>
            <w:r w:rsidRPr="00FA74A4">
              <w:rPr>
                <w:sz w:val="20"/>
                <w:szCs w:val="20"/>
              </w:rPr>
              <w:t>Scopus</w:t>
            </w:r>
            <w:proofErr w:type="spellEnd"/>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FA5D2F">
        <w:tc>
          <w:tcPr>
            <w:tcW w:w="276" w:type="pct"/>
            <w:vMerge/>
          </w:tcPr>
          <w:p w:rsidR="001B7EBD" w:rsidRPr="00FA74A4" w:rsidRDefault="001B7EBD" w:rsidP="00BB4BAC">
            <w:pPr>
              <w:rPr>
                <w:sz w:val="20"/>
                <w:szCs w:val="20"/>
              </w:rPr>
            </w:pPr>
          </w:p>
        </w:tc>
        <w:tc>
          <w:tcPr>
            <w:tcW w:w="1434" w:type="pct"/>
            <w:vMerge/>
          </w:tcPr>
          <w:p w:rsidR="001B7EBD" w:rsidRPr="00FA74A4" w:rsidRDefault="001B7EBD" w:rsidP="00BB4BAC">
            <w:pPr>
              <w:rPr>
                <w:sz w:val="20"/>
                <w:szCs w:val="20"/>
              </w:rPr>
            </w:pPr>
          </w:p>
        </w:tc>
        <w:tc>
          <w:tcPr>
            <w:tcW w:w="1116" w:type="pct"/>
          </w:tcPr>
          <w:p w:rsidR="001B7EBD" w:rsidRPr="00FA74A4" w:rsidRDefault="001B7EBD" w:rsidP="00BB4BAC">
            <w:pPr>
              <w:rPr>
                <w:sz w:val="20"/>
                <w:szCs w:val="20"/>
              </w:rPr>
            </w:pPr>
            <w:r w:rsidRPr="00FA74A4">
              <w:rPr>
                <w:sz w:val="20"/>
                <w:szCs w:val="20"/>
              </w:rPr>
              <w:t xml:space="preserve">Покликання на сторінку автора у базі даних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FA5D2F">
        <w:tc>
          <w:tcPr>
            <w:tcW w:w="276" w:type="pct"/>
            <w:vMerge/>
          </w:tcPr>
          <w:p w:rsidR="001B7EBD" w:rsidRPr="00FA74A4" w:rsidRDefault="001B7EBD" w:rsidP="00BB4BAC">
            <w:pPr>
              <w:rPr>
                <w:sz w:val="20"/>
                <w:szCs w:val="20"/>
              </w:rPr>
            </w:pPr>
          </w:p>
        </w:tc>
        <w:tc>
          <w:tcPr>
            <w:tcW w:w="1434" w:type="pct"/>
            <w:vMerge/>
          </w:tcPr>
          <w:p w:rsidR="001B7EBD" w:rsidRPr="00FA74A4" w:rsidRDefault="001B7EBD" w:rsidP="00BB4BAC">
            <w:pPr>
              <w:rPr>
                <w:sz w:val="20"/>
                <w:szCs w:val="20"/>
              </w:rPr>
            </w:pPr>
          </w:p>
        </w:tc>
        <w:tc>
          <w:tcPr>
            <w:tcW w:w="1116" w:type="pct"/>
          </w:tcPr>
          <w:p w:rsidR="001B7EBD" w:rsidRPr="00FA74A4" w:rsidRDefault="001B7EBD" w:rsidP="00BB4BAC">
            <w:pPr>
              <w:rPr>
                <w:snapToGrid w:val="0"/>
                <w:sz w:val="20"/>
                <w:szCs w:val="20"/>
              </w:rPr>
            </w:pPr>
            <w:r w:rsidRPr="00FA74A4">
              <w:rPr>
                <w:snapToGrid w:val="0"/>
                <w:sz w:val="20"/>
                <w:szCs w:val="20"/>
              </w:rPr>
              <w:t xml:space="preserve">Покликання на </w:t>
            </w:r>
            <w:proofErr w:type="spellStart"/>
            <w:r w:rsidRPr="00FA74A4">
              <w:rPr>
                <w:snapToGrid w:val="0"/>
                <w:sz w:val="20"/>
                <w:szCs w:val="20"/>
              </w:rPr>
              <w:t>веб-сторінку</w:t>
            </w:r>
            <w:proofErr w:type="spellEnd"/>
            <w:r w:rsidRPr="00FA74A4">
              <w:rPr>
                <w:snapToGrid w:val="0"/>
                <w:sz w:val="20"/>
                <w:szCs w:val="20"/>
              </w:rPr>
              <w:t>; підтверджуючий документ (договір, довідка) про участь у виставці</w:t>
            </w:r>
          </w:p>
          <w:p w:rsidR="001B7EBD" w:rsidRPr="00FA74A4" w:rsidRDefault="001B7EBD" w:rsidP="00664B1F">
            <w:pPr>
              <w:rPr>
                <w:sz w:val="20"/>
                <w:szCs w:val="20"/>
              </w:rPr>
            </w:pPr>
            <w:r w:rsidRPr="00FA74A4">
              <w:rPr>
                <w:sz w:val="20"/>
                <w:szCs w:val="20"/>
              </w:rPr>
              <w:t>Назва заходу, рік, місце проведення, кількість робіт автора</w:t>
            </w:r>
          </w:p>
        </w:tc>
        <w:tc>
          <w:tcPr>
            <w:tcW w:w="1047" w:type="pct"/>
          </w:tcPr>
          <w:p w:rsidR="001B7EBD" w:rsidRPr="00FA74A4" w:rsidRDefault="001B7EBD" w:rsidP="00BB4BAC">
            <w:pPr>
              <w:rPr>
                <w:b/>
                <w:sz w:val="20"/>
                <w:szCs w:val="20"/>
              </w:rPr>
            </w:pPr>
            <w:r w:rsidRPr="00FA74A4">
              <w:rPr>
                <w:sz w:val="20"/>
                <w:szCs w:val="20"/>
              </w:rPr>
              <w:t>Загальна кількість балів по штатним НПП</w:t>
            </w:r>
            <w:r w:rsidRPr="00FA74A4">
              <w:rPr>
                <w:b/>
                <w:sz w:val="20"/>
                <w:szCs w:val="20"/>
              </w:rPr>
              <w:t xml:space="preserve"> </w:t>
            </w:r>
          </w:p>
        </w:tc>
        <w:tc>
          <w:tcPr>
            <w:tcW w:w="1127" w:type="pct"/>
          </w:tcPr>
          <w:p w:rsidR="001B7EBD" w:rsidRPr="00FA74A4" w:rsidRDefault="001B7EBD" w:rsidP="00BB4BAC">
            <w:pPr>
              <w:rPr>
                <w:sz w:val="20"/>
                <w:szCs w:val="20"/>
              </w:rPr>
            </w:pPr>
            <w:r w:rsidRPr="00FA74A4">
              <w:rPr>
                <w:sz w:val="20"/>
                <w:szCs w:val="20"/>
              </w:rPr>
              <w:t>Гуманітарний відділ</w:t>
            </w:r>
          </w:p>
        </w:tc>
      </w:tr>
      <w:tr w:rsidR="001B7EBD" w:rsidRPr="00FA74A4" w:rsidTr="00FA5D2F">
        <w:tc>
          <w:tcPr>
            <w:tcW w:w="276" w:type="pct"/>
            <w:vMerge w:val="restart"/>
          </w:tcPr>
          <w:p w:rsidR="001B7EBD" w:rsidRPr="00FA74A4" w:rsidRDefault="001B7EBD" w:rsidP="00BB4BAC">
            <w:pPr>
              <w:rPr>
                <w:sz w:val="20"/>
                <w:szCs w:val="20"/>
              </w:rPr>
            </w:pPr>
            <w:r w:rsidRPr="00FA74A4">
              <w:rPr>
                <w:sz w:val="20"/>
                <w:szCs w:val="20"/>
              </w:rPr>
              <w:t>2.2</w:t>
            </w:r>
          </w:p>
        </w:tc>
        <w:tc>
          <w:tcPr>
            <w:tcW w:w="1434" w:type="pct"/>
          </w:tcPr>
          <w:p w:rsidR="001B7EBD" w:rsidRPr="00FA74A4" w:rsidRDefault="001B7EBD" w:rsidP="00BB4BAC">
            <w:pPr>
              <w:rPr>
                <w:sz w:val="20"/>
                <w:szCs w:val="20"/>
              </w:rPr>
            </w:pPr>
            <w:r w:rsidRPr="00FA74A4">
              <w:rPr>
                <w:sz w:val="20"/>
                <w:szCs w:val="20"/>
              </w:rPr>
              <w:t xml:space="preserve">Індекс впливовості науковця h-індекс у </w:t>
            </w:r>
            <w:proofErr w:type="spellStart"/>
            <w:r w:rsidRPr="00FA74A4">
              <w:rPr>
                <w:sz w:val="20"/>
                <w:szCs w:val="20"/>
              </w:rPr>
              <w:t>Google</w:t>
            </w:r>
            <w:proofErr w:type="spellEnd"/>
            <w:r w:rsidRPr="00FA74A4">
              <w:rPr>
                <w:sz w:val="20"/>
                <w:szCs w:val="20"/>
              </w:rPr>
              <w:t xml:space="preserve"> </w:t>
            </w:r>
            <w:proofErr w:type="spellStart"/>
            <w:r w:rsidRPr="00FA74A4">
              <w:rPr>
                <w:sz w:val="20"/>
                <w:szCs w:val="20"/>
              </w:rPr>
              <w:t>Scholar</w:t>
            </w:r>
            <w:proofErr w:type="spellEnd"/>
            <w:r w:rsidRPr="00FA74A4">
              <w:rPr>
                <w:sz w:val="20"/>
                <w:szCs w:val="20"/>
              </w:rPr>
              <w:t xml:space="preserve"> (Значення h-індексу 10*h)</w:t>
            </w:r>
          </w:p>
        </w:tc>
        <w:tc>
          <w:tcPr>
            <w:tcW w:w="1116" w:type="pct"/>
          </w:tcPr>
          <w:p w:rsidR="001B7EBD" w:rsidRPr="00FA74A4" w:rsidRDefault="001B7EBD" w:rsidP="00BB4BAC">
            <w:pPr>
              <w:rPr>
                <w:sz w:val="20"/>
                <w:szCs w:val="20"/>
              </w:rPr>
            </w:pPr>
            <w:r w:rsidRPr="00FA74A4">
              <w:rPr>
                <w:snapToGrid w:val="0"/>
                <w:sz w:val="20"/>
                <w:szCs w:val="20"/>
              </w:rPr>
              <w:t>Покликання на профілі авторів на publication.kspu.edu</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r w:rsidRPr="00FA74A4">
              <w:rPr>
                <w:sz w:val="20"/>
                <w:szCs w:val="20"/>
              </w:rPr>
              <w:t>Відділ забезпечення якості освіти</w:t>
            </w:r>
          </w:p>
        </w:tc>
      </w:tr>
      <w:tr w:rsidR="001B7EBD" w:rsidRPr="00FA74A4" w:rsidTr="00FA5D2F">
        <w:tc>
          <w:tcPr>
            <w:tcW w:w="276" w:type="pct"/>
            <w:vMerge/>
          </w:tcPr>
          <w:p w:rsidR="001B7EBD" w:rsidRPr="00FA74A4" w:rsidRDefault="001B7EBD" w:rsidP="00BB4BAC">
            <w:pPr>
              <w:rPr>
                <w:sz w:val="20"/>
                <w:szCs w:val="20"/>
              </w:rPr>
            </w:pPr>
          </w:p>
        </w:tc>
        <w:tc>
          <w:tcPr>
            <w:tcW w:w="1434" w:type="pct"/>
          </w:tcPr>
          <w:p w:rsidR="001B7EBD" w:rsidRPr="00FA74A4" w:rsidRDefault="001B7EBD" w:rsidP="00BB4BAC">
            <w:pPr>
              <w:rPr>
                <w:sz w:val="20"/>
                <w:szCs w:val="20"/>
              </w:rPr>
            </w:pPr>
            <w:r w:rsidRPr="00FA74A4">
              <w:rPr>
                <w:sz w:val="20"/>
                <w:szCs w:val="20"/>
              </w:rPr>
              <w:t xml:space="preserve">Індекс впливовості науковця h-індекс у </w:t>
            </w:r>
            <w:proofErr w:type="spellStart"/>
            <w:r w:rsidRPr="00FA74A4">
              <w:rPr>
                <w:sz w:val="20"/>
                <w:szCs w:val="20"/>
              </w:rPr>
              <w:t>Scopus</w:t>
            </w:r>
            <w:proofErr w:type="spellEnd"/>
            <w:r w:rsidRPr="00FA74A4">
              <w:rPr>
                <w:sz w:val="20"/>
                <w:szCs w:val="20"/>
              </w:rPr>
              <w:t xml:space="preserve">/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 xml:space="preserve"> Значення h-індексу (100*h) </w:t>
            </w:r>
          </w:p>
        </w:tc>
        <w:tc>
          <w:tcPr>
            <w:tcW w:w="1116" w:type="pct"/>
          </w:tcPr>
          <w:p w:rsidR="001B7EBD" w:rsidRPr="00FA74A4" w:rsidRDefault="001B7EBD" w:rsidP="00BB4BAC">
            <w:r w:rsidRPr="00FA74A4">
              <w:rPr>
                <w:snapToGrid w:val="0"/>
                <w:sz w:val="20"/>
                <w:szCs w:val="20"/>
              </w:rPr>
              <w:t>Покликання на профілі авторів на publication.kspu.edu</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r w:rsidRPr="00FA74A4">
              <w:rPr>
                <w:sz w:val="20"/>
                <w:szCs w:val="20"/>
              </w:rPr>
              <w:t>Відділ забезпечення якості освіти</w:t>
            </w:r>
          </w:p>
        </w:tc>
      </w:tr>
      <w:tr w:rsidR="001B7EBD" w:rsidRPr="00FA74A4" w:rsidTr="00FA5D2F">
        <w:tc>
          <w:tcPr>
            <w:tcW w:w="276" w:type="pct"/>
            <w:vMerge/>
          </w:tcPr>
          <w:p w:rsidR="001B7EBD" w:rsidRPr="00FA74A4" w:rsidRDefault="001B7EBD" w:rsidP="00BB4BAC">
            <w:pPr>
              <w:rPr>
                <w:sz w:val="20"/>
                <w:szCs w:val="20"/>
              </w:rPr>
            </w:pPr>
          </w:p>
        </w:tc>
        <w:tc>
          <w:tcPr>
            <w:tcW w:w="1434" w:type="pct"/>
          </w:tcPr>
          <w:p w:rsidR="001B7EBD" w:rsidRPr="00FA74A4" w:rsidRDefault="001B7EBD" w:rsidP="00405D7D">
            <w:pPr>
              <w:rPr>
                <w:sz w:val="20"/>
                <w:szCs w:val="20"/>
              </w:rPr>
            </w:pPr>
            <w:proofErr w:type="spellStart"/>
            <w:r w:rsidRPr="00FA74A4">
              <w:rPr>
                <w:sz w:val="20"/>
                <w:szCs w:val="20"/>
              </w:rPr>
              <w:t>Цитованість</w:t>
            </w:r>
            <w:proofErr w:type="spellEnd"/>
            <w:r w:rsidRPr="00FA74A4">
              <w:rPr>
                <w:sz w:val="20"/>
                <w:szCs w:val="20"/>
              </w:rPr>
              <w:t xml:space="preserve"> науковця у </w:t>
            </w:r>
            <w:proofErr w:type="spellStart"/>
            <w:r w:rsidRPr="00FA74A4">
              <w:rPr>
                <w:sz w:val="20"/>
                <w:szCs w:val="20"/>
              </w:rPr>
              <w:t>Google</w:t>
            </w:r>
            <w:proofErr w:type="spellEnd"/>
            <w:r w:rsidRPr="00FA74A4">
              <w:rPr>
                <w:sz w:val="20"/>
                <w:szCs w:val="20"/>
              </w:rPr>
              <w:t xml:space="preserve"> </w:t>
            </w:r>
            <w:proofErr w:type="spellStart"/>
            <w:r w:rsidRPr="00FA74A4">
              <w:rPr>
                <w:sz w:val="20"/>
                <w:szCs w:val="20"/>
              </w:rPr>
              <w:t>Scholar</w:t>
            </w:r>
            <w:proofErr w:type="spellEnd"/>
            <w:r w:rsidRPr="00FA74A4">
              <w:rPr>
                <w:sz w:val="20"/>
                <w:szCs w:val="20"/>
              </w:rPr>
              <w:t xml:space="preserve"> </w:t>
            </w:r>
          </w:p>
        </w:tc>
        <w:tc>
          <w:tcPr>
            <w:tcW w:w="1116" w:type="pct"/>
          </w:tcPr>
          <w:p w:rsidR="001B7EBD" w:rsidRPr="00FA74A4" w:rsidRDefault="001B7EBD" w:rsidP="00BB4BAC">
            <w:r w:rsidRPr="00FA74A4">
              <w:rPr>
                <w:snapToGrid w:val="0"/>
                <w:sz w:val="20"/>
                <w:szCs w:val="20"/>
              </w:rPr>
              <w:t>Покликання на профілі авторів на publication.kspu.edu</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r w:rsidRPr="00FA74A4">
              <w:rPr>
                <w:sz w:val="20"/>
                <w:szCs w:val="20"/>
              </w:rPr>
              <w:t>Відділ забезпечення якості освіти</w:t>
            </w:r>
          </w:p>
        </w:tc>
      </w:tr>
      <w:tr w:rsidR="001B7EBD" w:rsidRPr="00FA74A4" w:rsidTr="00FA5D2F">
        <w:tc>
          <w:tcPr>
            <w:tcW w:w="276" w:type="pct"/>
            <w:vMerge/>
          </w:tcPr>
          <w:p w:rsidR="001B7EBD" w:rsidRPr="00FA74A4" w:rsidRDefault="001B7EBD" w:rsidP="00BB4BAC">
            <w:pPr>
              <w:rPr>
                <w:sz w:val="20"/>
                <w:szCs w:val="20"/>
              </w:rPr>
            </w:pPr>
          </w:p>
        </w:tc>
        <w:tc>
          <w:tcPr>
            <w:tcW w:w="1434" w:type="pct"/>
          </w:tcPr>
          <w:p w:rsidR="001B7EBD" w:rsidRPr="00FA74A4" w:rsidRDefault="001B7EBD" w:rsidP="00405D7D">
            <w:pPr>
              <w:rPr>
                <w:sz w:val="20"/>
                <w:szCs w:val="20"/>
              </w:rPr>
            </w:pPr>
            <w:proofErr w:type="spellStart"/>
            <w:r w:rsidRPr="00FA74A4">
              <w:rPr>
                <w:sz w:val="20"/>
                <w:szCs w:val="20"/>
              </w:rPr>
              <w:t>Цитованість</w:t>
            </w:r>
            <w:proofErr w:type="spellEnd"/>
            <w:r w:rsidRPr="00FA74A4">
              <w:rPr>
                <w:sz w:val="20"/>
                <w:szCs w:val="20"/>
              </w:rPr>
              <w:t xml:space="preserve"> науковця у </w:t>
            </w:r>
            <w:proofErr w:type="spellStart"/>
            <w:r w:rsidRPr="00FA74A4">
              <w:rPr>
                <w:sz w:val="20"/>
                <w:szCs w:val="20"/>
              </w:rPr>
              <w:t>Scopus</w:t>
            </w:r>
            <w:proofErr w:type="spellEnd"/>
            <w:r w:rsidRPr="00FA74A4">
              <w:rPr>
                <w:sz w:val="20"/>
                <w:szCs w:val="20"/>
              </w:rPr>
              <w:t xml:space="preserve"> /</w:t>
            </w:r>
            <w:proofErr w:type="spellStart"/>
            <w:r w:rsidRPr="00FA74A4">
              <w:rPr>
                <w:sz w:val="20"/>
                <w:szCs w:val="20"/>
              </w:rPr>
              <w:t>Web</w:t>
            </w:r>
            <w:proofErr w:type="spellEnd"/>
            <w:r w:rsidRPr="00FA74A4">
              <w:rPr>
                <w:sz w:val="20"/>
                <w:szCs w:val="20"/>
              </w:rPr>
              <w:t xml:space="preserve"> </w:t>
            </w:r>
            <w:proofErr w:type="spellStart"/>
            <w:r w:rsidRPr="00FA74A4">
              <w:rPr>
                <w:sz w:val="20"/>
                <w:szCs w:val="20"/>
              </w:rPr>
              <w:t>of</w:t>
            </w:r>
            <w:proofErr w:type="spellEnd"/>
            <w:r w:rsidRPr="00FA74A4">
              <w:rPr>
                <w:sz w:val="20"/>
                <w:szCs w:val="20"/>
              </w:rPr>
              <w:t xml:space="preserve"> </w:t>
            </w:r>
            <w:proofErr w:type="spellStart"/>
            <w:r w:rsidRPr="00FA74A4">
              <w:rPr>
                <w:sz w:val="20"/>
                <w:szCs w:val="20"/>
              </w:rPr>
              <w:t>Science</w:t>
            </w:r>
            <w:proofErr w:type="spellEnd"/>
            <w:r w:rsidRPr="00FA74A4">
              <w:rPr>
                <w:sz w:val="20"/>
                <w:szCs w:val="20"/>
              </w:rPr>
              <w:t xml:space="preserve"> </w:t>
            </w:r>
          </w:p>
        </w:tc>
        <w:tc>
          <w:tcPr>
            <w:tcW w:w="1116" w:type="pct"/>
          </w:tcPr>
          <w:p w:rsidR="001B7EBD" w:rsidRPr="00FA74A4" w:rsidRDefault="001B7EBD" w:rsidP="00BB4BAC">
            <w:r w:rsidRPr="00FA74A4">
              <w:rPr>
                <w:snapToGrid w:val="0"/>
                <w:sz w:val="20"/>
                <w:szCs w:val="20"/>
              </w:rPr>
              <w:t>Покликання на профілі авторів на publication.kspu.edu</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sz w:val="20"/>
                <w:szCs w:val="20"/>
              </w:rPr>
            </w:pPr>
            <w:r w:rsidRPr="00FA74A4">
              <w:rPr>
                <w:sz w:val="20"/>
                <w:szCs w:val="20"/>
              </w:rPr>
              <w:t>Відділ забезпечення якості освіти</w:t>
            </w:r>
          </w:p>
        </w:tc>
      </w:tr>
      <w:tr w:rsidR="001B7EBD" w:rsidRPr="00FA74A4" w:rsidTr="00FA5D2F">
        <w:tc>
          <w:tcPr>
            <w:tcW w:w="276" w:type="pct"/>
          </w:tcPr>
          <w:p w:rsidR="001B7EBD" w:rsidRPr="00FA74A4" w:rsidRDefault="001B7EBD" w:rsidP="00BB4BAC">
            <w:pPr>
              <w:rPr>
                <w:sz w:val="20"/>
                <w:szCs w:val="20"/>
              </w:rPr>
            </w:pPr>
            <w:r w:rsidRPr="00FA74A4">
              <w:rPr>
                <w:sz w:val="20"/>
                <w:szCs w:val="20"/>
              </w:rPr>
              <w:t>2.3</w:t>
            </w:r>
          </w:p>
        </w:tc>
        <w:tc>
          <w:tcPr>
            <w:tcW w:w="1434" w:type="pct"/>
          </w:tcPr>
          <w:p w:rsidR="001B7EBD" w:rsidRPr="00FA74A4" w:rsidRDefault="001B7EBD" w:rsidP="00BB4BAC">
            <w:pPr>
              <w:rPr>
                <w:sz w:val="20"/>
                <w:szCs w:val="20"/>
              </w:rPr>
            </w:pPr>
            <w:r w:rsidRPr="00FA74A4">
              <w:rPr>
                <w:sz w:val="20"/>
                <w:szCs w:val="20"/>
              </w:rPr>
              <w:t>Наукові публікації у наукових виданнях, включених до переліку наукових фахових видань України категорії «Б»</w:t>
            </w:r>
          </w:p>
        </w:tc>
        <w:tc>
          <w:tcPr>
            <w:tcW w:w="1116" w:type="pct"/>
          </w:tcPr>
          <w:p w:rsidR="001B7EBD" w:rsidRPr="00FA74A4" w:rsidRDefault="001B7EBD" w:rsidP="00BB4BAC">
            <w:pPr>
              <w:rPr>
                <w:sz w:val="20"/>
                <w:szCs w:val="20"/>
                <w:lang w:val="ru-RU"/>
              </w:rPr>
            </w:pPr>
            <w:r w:rsidRPr="00FA74A4">
              <w:rPr>
                <w:sz w:val="20"/>
                <w:szCs w:val="20"/>
              </w:rPr>
              <w:t>Список публікацій, покликання на публікацію на сайті видання</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FA5D2F">
        <w:tc>
          <w:tcPr>
            <w:tcW w:w="276" w:type="pct"/>
            <w:vMerge w:val="restart"/>
          </w:tcPr>
          <w:p w:rsidR="001B7EBD" w:rsidRPr="00FA74A4" w:rsidRDefault="001B7EBD" w:rsidP="00BB4BAC">
            <w:pPr>
              <w:rPr>
                <w:sz w:val="20"/>
                <w:szCs w:val="20"/>
              </w:rPr>
            </w:pPr>
            <w:r w:rsidRPr="00FA74A4">
              <w:rPr>
                <w:sz w:val="20"/>
                <w:szCs w:val="20"/>
              </w:rPr>
              <w:t>2.4</w:t>
            </w:r>
          </w:p>
        </w:tc>
        <w:tc>
          <w:tcPr>
            <w:tcW w:w="1434" w:type="pct"/>
          </w:tcPr>
          <w:p w:rsidR="001B7EBD" w:rsidRPr="00FA74A4" w:rsidRDefault="001B7EBD" w:rsidP="00BB4BAC">
            <w:pPr>
              <w:rPr>
                <w:sz w:val="20"/>
                <w:szCs w:val="20"/>
              </w:rPr>
            </w:pPr>
            <w:r w:rsidRPr="00FA74A4">
              <w:rPr>
                <w:sz w:val="20"/>
                <w:szCs w:val="20"/>
              </w:rPr>
              <w:t>Монографії:</w:t>
            </w:r>
          </w:p>
          <w:p w:rsidR="001B7EBD" w:rsidRPr="00FA74A4" w:rsidRDefault="001B7EBD" w:rsidP="00BB4BAC">
            <w:pPr>
              <w:rPr>
                <w:sz w:val="20"/>
                <w:szCs w:val="20"/>
              </w:rPr>
            </w:pPr>
            <w:r w:rsidRPr="00FA74A4">
              <w:rPr>
                <w:sz w:val="20"/>
                <w:szCs w:val="20"/>
              </w:rPr>
              <w:t>(або розділи монографії від 1 друк. арк.)</w:t>
            </w:r>
          </w:p>
          <w:p w:rsidR="001B7EBD" w:rsidRPr="00FA74A4" w:rsidRDefault="001B7EBD" w:rsidP="00BB4BAC">
            <w:pPr>
              <w:rPr>
                <w:sz w:val="20"/>
                <w:szCs w:val="20"/>
              </w:rPr>
            </w:pPr>
            <w:r w:rsidRPr="00FA74A4">
              <w:rPr>
                <w:sz w:val="20"/>
                <w:szCs w:val="20"/>
              </w:rPr>
              <w:t>- опубліковані в закордонних виданнях офіційними мовами ЄС;</w:t>
            </w:r>
          </w:p>
          <w:p w:rsidR="001B7EBD" w:rsidRPr="00FA74A4" w:rsidRDefault="001B7EBD" w:rsidP="00BB4BAC">
            <w:pPr>
              <w:rPr>
                <w:sz w:val="20"/>
                <w:szCs w:val="20"/>
              </w:rPr>
            </w:pPr>
            <w:r w:rsidRPr="00FA74A4">
              <w:rPr>
                <w:sz w:val="20"/>
                <w:szCs w:val="20"/>
              </w:rPr>
              <w:t>- опубліковані мовами, які не відносяться до мов ЄС</w:t>
            </w:r>
          </w:p>
        </w:tc>
        <w:tc>
          <w:tcPr>
            <w:tcW w:w="1116" w:type="pct"/>
            <w:vMerge w:val="restart"/>
          </w:tcPr>
          <w:p w:rsidR="001B7EBD" w:rsidRPr="00FA74A4" w:rsidRDefault="001B7EBD" w:rsidP="00BB4BAC">
            <w:pPr>
              <w:rPr>
                <w:sz w:val="20"/>
                <w:szCs w:val="20"/>
              </w:rPr>
            </w:pPr>
            <w:r w:rsidRPr="00FA74A4">
              <w:rPr>
                <w:sz w:val="20"/>
                <w:szCs w:val="20"/>
              </w:rPr>
              <w:t>Список виданих праць, обсяг друкованих аркушів, видавництво, ISBN, покликання за наявності</w:t>
            </w:r>
          </w:p>
        </w:tc>
        <w:tc>
          <w:tcPr>
            <w:tcW w:w="1047" w:type="pct"/>
          </w:tcPr>
          <w:p w:rsidR="001B7EBD" w:rsidRPr="00FA74A4" w:rsidRDefault="001B7EBD" w:rsidP="00BB4BAC">
            <w:pPr>
              <w:rPr>
                <w:snapToGrid w:val="0"/>
                <w:sz w:val="20"/>
                <w:szCs w:val="20"/>
              </w:rPr>
            </w:pPr>
            <w:r w:rsidRPr="00FA74A4">
              <w:rPr>
                <w:sz w:val="20"/>
                <w:szCs w:val="20"/>
              </w:rPr>
              <w:t>Загальна кількість балів по штатним НПП</w:t>
            </w:r>
          </w:p>
        </w:tc>
        <w:tc>
          <w:tcPr>
            <w:tcW w:w="1127" w:type="pct"/>
            <w:vMerge w:val="restart"/>
          </w:tcPr>
          <w:p w:rsidR="001B7EBD" w:rsidRPr="00FA74A4" w:rsidRDefault="001B7EBD" w:rsidP="00BB4BAC">
            <w:pPr>
              <w:rPr>
                <w:sz w:val="20"/>
                <w:szCs w:val="20"/>
              </w:rPr>
            </w:pPr>
            <w:r w:rsidRPr="00FA74A4">
              <w:rPr>
                <w:sz w:val="20"/>
                <w:szCs w:val="20"/>
              </w:rPr>
              <w:t>Навчально-методичний відділ</w:t>
            </w:r>
          </w:p>
          <w:p w:rsidR="001B7EBD" w:rsidRPr="00FA74A4" w:rsidRDefault="001B7EBD" w:rsidP="00BB4BAC">
            <w:pPr>
              <w:rPr>
                <w:sz w:val="20"/>
                <w:szCs w:val="20"/>
              </w:rPr>
            </w:pPr>
          </w:p>
          <w:p w:rsidR="001B7EBD" w:rsidRPr="00FA74A4" w:rsidRDefault="001B7EBD" w:rsidP="00BB4BAC">
            <w:pPr>
              <w:rPr>
                <w:sz w:val="20"/>
                <w:szCs w:val="20"/>
              </w:rPr>
            </w:pPr>
            <w:r w:rsidRPr="00FA74A4">
              <w:rPr>
                <w:sz w:val="20"/>
                <w:szCs w:val="20"/>
              </w:rPr>
              <w:t>Наукова бібліотека</w:t>
            </w:r>
          </w:p>
        </w:tc>
      </w:tr>
      <w:tr w:rsidR="001B7EBD" w:rsidRPr="00FA74A4" w:rsidTr="00FA5D2F">
        <w:tc>
          <w:tcPr>
            <w:tcW w:w="276" w:type="pct"/>
            <w:vMerge/>
          </w:tcPr>
          <w:p w:rsidR="001B7EBD" w:rsidRPr="00FA74A4" w:rsidRDefault="001B7EBD" w:rsidP="00BB4BAC">
            <w:pPr>
              <w:rPr>
                <w:sz w:val="20"/>
                <w:szCs w:val="20"/>
              </w:rPr>
            </w:pPr>
          </w:p>
        </w:tc>
        <w:tc>
          <w:tcPr>
            <w:tcW w:w="1434" w:type="pct"/>
          </w:tcPr>
          <w:p w:rsidR="001B7EBD" w:rsidRPr="00FA74A4" w:rsidRDefault="001B7EBD" w:rsidP="00BB4BAC">
            <w:pPr>
              <w:rPr>
                <w:sz w:val="20"/>
                <w:szCs w:val="20"/>
              </w:rPr>
            </w:pPr>
            <w:r w:rsidRPr="00FA74A4">
              <w:rPr>
                <w:sz w:val="20"/>
                <w:szCs w:val="20"/>
              </w:rPr>
              <w:t>Підручники:</w:t>
            </w:r>
          </w:p>
          <w:p w:rsidR="001B7EBD" w:rsidRPr="00FA74A4" w:rsidRDefault="001B7EBD" w:rsidP="00BB4BAC">
            <w:pPr>
              <w:rPr>
                <w:sz w:val="20"/>
                <w:szCs w:val="20"/>
              </w:rPr>
            </w:pPr>
            <w:r w:rsidRPr="00FA74A4">
              <w:rPr>
                <w:sz w:val="20"/>
                <w:szCs w:val="20"/>
              </w:rPr>
              <w:t>- з грифом МОН України;</w:t>
            </w:r>
          </w:p>
          <w:p w:rsidR="001B7EBD" w:rsidRPr="00FA74A4" w:rsidRDefault="001B7EBD" w:rsidP="00BB4BAC">
            <w:pPr>
              <w:rPr>
                <w:sz w:val="20"/>
                <w:szCs w:val="20"/>
              </w:rPr>
            </w:pPr>
            <w:r w:rsidRPr="00FA74A4">
              <w:rPr>
                <w:sz w:val="20"/>
                <w:szCs w:val="20"/>
              </w:rPr>
              <w:t>- з грифом ученої ради ЗВО або НУ.</w:t>
            </w:r>
          </w:p>
        </w:tc>
        <w:tc>
          <w:tcPr>
            <w:tcW w:w="1116" w:type="pct"/>
            <w:vMerge/>
          </w:tcPr>
          <w:p w:rsidR="001B7EBD" w:rsidRPr="00FA74A4" w:rsidRDefault="001B7EBD" w:rsidP="00BB4BAC">
            <w:pPr>
              <w:rPr>
                <w:sz w:val="20"/>
                <w:szCs w:val="20"/>
              </w:rPr>
            </w:pPr>
          </w:p>
        </w:tc>
        <w:tc>
          <w:tcPr>
            <w:tcW w:w="1047" w:type="pct"/>
          </w:tcPr>
          <w:p w:rsidR="001B7EBD" w:rsidRPr="00FA74A4" w:rsidRDefault="001B7EBD" w:rsidP="00BB4BAC">
            <w:pPr>
              <w:rPr>
                <w:b/>
                <w:snapToGrid w:val="0"/>
                <w:sz w:val="20"/>
                <w:szCs w:val="20"/>
              </w:rPr>
            </w:pPr>
            <w:r w:rsidRPr="00FA74A4">
              <w:rPr>
                <w:sz w:val="20"/>
                <w:szCs w:val="20"/>
              </w:rPr>
              <w:t>Загальна кількість балів по штатним НПП</w:t>
            </w:r>
          </w:p>
        </w:tc>
        <w:tc>
          <w:tcPr>
            <w:tcW w:w="1127" w:type="pct"/>
            <w:vMerge/>
          </w:tcPr>
          <w:p w:rsidR="001B7EBD" w:rsidRPr="00FA74A4" w:rsidRDefault="001B7EBD" w:rsidP="00BB4BAC">
            <w:pPr>
              <w:rPr>
                <w:sz w:val="20"/>
                <w:szCs w:val="20"/>
              </w:rPr>
            </w:pPr>
          </w:p>
        </w:tc>
      </w:tr>
      <w:tr w:rsidR="001B7EBD" w:rsidRPr="00FA74A4" w:rsidTr="00FA5D2F">
        <w:tc>
          <w:tcPr>
            <w:tcW w:w="276" w:type="pct"/>
            <w:vMerge/>
          </w:tcPr>
          <w:p w:rsidR="001B7EBD" w:rsidRPr="00FA74A4" w:rsidRDefault="001B7EBD" w:rsidP="00BB4BAC">
            <w:pPr>
              <w:rPr>
                <w:sz w:val="20"/>
                <w:szCs w:val="20"/>
              </w:rPr>
            </w:pPr>
          </w:p>
        </w:tc>
        <w:tc>
          <w:tcPr>
            <w:tcW w:w="1434" w:type="pct"/>
          </w:tcPr>
          <w:p w:rsidR="001B7EBD" w:rsidRPr="00FA74A4" w:rsidRDefault="001B7EBD" w:rsidP="00BB4BAC">
            <w:pPr>
              <w:rPr>
                <w:sz w:val="20"/>
                <w:szCs w:val="20"/>
              </w:rPr>
            </w:pPr>
            <w:r w:rsidRPr="00FA74A4">
              <w:rPr>
                <w:sz w:val="20"/>
                <w:szCs w:val="20"/>
              </w:rPr>
              <w:t>Навчальні, навчально-методичні посібники:</w:t>
            </w:r>
          </w:p>
          <w:p w:rsidR="001B7EBD" w:rsidRPr="00FA74A4" w:rsidRDefault="001B7EBD" w:rsidP="00BB4BAC">
            <w:pPr>
              <w:rPr>
                <w:sz w:val="20"/>
                <w:szCs w:val="20"/>
              </w:rPr>
            </w:pPr>
            <w:r w:rsidRPr="00FA74A4">
              <w:rPr>
                <w:sz w:val="20"/>
                <w:szCs w:val="20"/>
              </w:rPr>
              <w:t>- з грифом МОН України;</w:t>
            </w:r>
          </w:p>
          <w:p w:rsidR="001B7EBD" w:rsidRPr="00FA74A4" w:rsidRDefault="001B7EBD" w:rsidP="00BB4BAC">
            <w:pPr>
              <w:rPr>
                <w:sz w:val="20"/>
                <w:szCs w:val="20"/>
              </w:rPr>
            </w:pPr>
            <w:r w:rsidRPr="00FA74A4">
              <w:rPr>
                <w:sz w:val="20"/>
                <w:szCs w:val="20"/>
              </w:rPr>
              <w:t xml:space="preserve">- з грифом ученої ради ЗВО </w:t>
            </w:r>
            <w:r w:rsidRPr="00FA74A4">
              <w:rPr>
                <w:sz w:val="20"/>
                <w:szCs w:val="20"/>
              </w:rPr>
              <w:lastRenderedPageBreak/>
              <w:t xml:space="preserve">або НУ (за умови наявності в </w:t>
            </w:r>
            <w:proofErr w:type="spellStart"/>
            <w:r w:rsidRPr="00FA74A4">
              <w:rPr>
                <w:sz w:val="20"/>
                <w:szCs w:val="20"/>
              </w:rPr>
              <w:t>репозитарії</w:t>
            </w:r>
            <w:proofErr w:type="spellEnd"/>
            <w:r w:rsidRPr="00FA74A4">
              <w:rPr>
                <w:sz w:val="20"/>
                <w:szCs w:val="20"/>
              </w:rPr>
              <w:t xml:space="preserve"> або Науковій бібліотеці ХДУ)</w:t>
            </w:r>
          </w:p>
        </w:tc>
        <w:tc>
          <w:tcPr>
            <w:tcW w:w="1116" w:type="pct"/>
            <w:vMerge/>
          </w:tcPr>
          <w:p w:rsidR="001B7EBD" w:rsidRPr="00FA74A4" w:rsidRDefault="001B7EBD" w:rsidP="00BB4BAC">
            <w:pPr>
              <w:rPr>
                <w:sz w:val="20"/>
                <w:szCs w:val="20"/>
              </w:rPr>
            </w:pP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vMerge/>
          </w:tcPr>
          <w:p w:rsidR="001B7EBD" w:rsidRPr="00FA74A4" w:rsidRDefault="001B7EBD" w:rsidP="00BB4BAC">
            <w:pPr>
              <w:rPr>
                <w:sz w:val="20"/>
                <w:szCs w:val="20"/>
              </w:rPr>
            </w:pPr>
          </w:p>
        </w:tc>
      </w:tr>
      <w:tr w:rsidR="001B7EBD" w:rsidRPr="00FA74A4" w:rsidTr="00FA5D2F">
        <w:tc>
          <w:tcPr>
            <w:tcW w:w="276" w:type="pct"/>
          </w:tcPr>
          <w:p w:rsidR="001B7EBD" w:rsidRPr="00FA74A4" w:rsidRDefault="001B7EBD" w:rsidP="00BB4BAC">
            <w:pPr>
              <w:rPr>
                <w:sz w:val="20"/>
                <w:szCs w:val="20"/>
              </w:rPr>
            </w:pPr>
            <w:r w:rsidRPr="00FA74A4">
              <w:rPr>
                <w:sz w:val="20"/>
                <w:szCs w:val="20"/>
              </w:rPr>
              <w:lastRenderedPageBreak/>
              <w:t>2.5</w:t>
            </w:r>
          </w:p>
        </w:tc>
        <w:tc>
          <w:tcPr>
            <w:tcW w:w="1434" w:type="pct"/>
          </w:tcPr>
          <w:p w:rsidR="001B7EBD" w:rsidRPr="00FA74A4" w:rsidRDefault="001B7EBD" w:rsidP="00BB4BAC">
            <w:pPr>
              <w:rPr>
                <w:sz w:val="20"/>
                <w:szCs w:val="20"/>
              </w:rPr>
            </w:pPr>
            <w:r w:rsidRPr="00FA74A4">
              <w:rPr>
                <w:sz w:val="20"/>
                <w:szCs w:val="20"/>
              </w:rPr>
              <w:t>Наукове керівництво (консультування) здобувача, який одержав документ про присудження наукового ступеня:</w:t>
            </w:r>
          </w:p>
          <w:p w:rsidR="001B7EBD" w:rsidRPr="00FA74A4" w:rsidRDefault="001B7EBD" w:rsidP="00BB4BAC">
            <w:pPr>
              <w:rPr>
                <w:sz w:val="20"/>
                <w:szCs w:val="20"/>
              </w:rPr>
            </w:pPr>
            <w:r w:rsidRPr="00FA74A4">
              <w:rPr>
                <w:sz w:val="20"/>
                <w:szCs w:val="20"/>
              </w:rPr>
              <w:t>- наукове керівництво аспірантом, який успішно захистив дисертацію;</w:t>
            </w:r>
          </w:p>
          <w:p w:rsidR="001B7EBD" w:rsidRPr="00FA74A4" w:rsidRDefault="001B7EBD" w:rsidP="00BB4BAC">
            <w:pPr>
              <w:rPr>
                <w:sz w:val="20"/>
                <w:szCs w:val="20"/>
              </w:rPr>
            </w:pPr>
            <w:r w:rsidRPr="00FA74A4">
              <w:rPr>
                <w:sz w:val="20"/>
                <w:szCs w:val="20"/>
              </w:rPr>
              <w:t>- наукове консультування докторанта, який успішно захистив дисертацію</w:t>
            </w:r>
          </w:p>
        </w:tc>
        <w:tc>
          <w:tcPr>
            <w:tcW w:w="1116" w:type="pct"/>
          </w:tcPr>
          <w:p w:rsidR="001B7EBD" w:rsidRPr="00FA74A4" w:rsidRDefault="001B7EBD" w:rsidP="00BB4BAC">
            <w:pPr>
              <w:rPr>
                <w:sz w:val="20"/>
                <w:szCs w:val="20"/>
              </w:rPr>
            </w:pPr>
            <w:r w:rsidRPr="00FA74A4">
              <w:rPr>
                <w:sz w:val="20"/>
                <w:szCs w:val="20"/>
              </w:rPr>
              <w:t>Прізвище, ім’я, по батькові здобувача, назва ЗВО або наукової установи, де відбувся захист, рік</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z w:val="20"/>
                <w:szCs w:val="20"/>
              </w:rPr>
            </w:pPr>
            <w:r w:rsidRPr="00FA74A4">
              <w:rPr>
                <w:sz w:val="20"/>
                <w:szCs w:val="20"/>
              </w:rPr>
              <w:t>Відділ аспірантури та докторантури</w:t>
            </w:r>
          </w:p>
        </w:tc>
      </w:tr>
      <w:tr w:rsidR="001B7EBD" w:rsidRPr="00FA74A4" w:rsidTr="00FA5D2F">
        <w:trPr>
          <w:trHeight w:val="276"/>
        </w:trPr>
        <w:tc>
          <w:tcPr>
            <w:tcW w:w="276" w:type="pct"/>
          </w:tcPr>
          <w:p w:rsidR="001B7EBD" w:rsidRPr="00FA74A4" w:rsidRDefault="001B7EBD" w:rsidP="00BB4BAC">
            <w:pPr>
              <w:rPr>
                <w:sz w:val="20"/>
                <w:szCs w:val="20"/>
              </w:rPr>
            </w:pPr>
            <w:r w:rsidRPr="00FA74A4">
              <w:rPr>
                <w:sz w:val="20"/>
                <w:szCs w:val="20"/>
              </w:rPr>
              <w:t>2.6</w:t>
            </w:r>
          </w:p>
        </w:tc>
        <w:tc>
          <w:tcPr>
            <w:tcW w:w="1434" w:type="pct"/>
          </w:tcPr>
          <w:p w:rsidR="001B7EBD" w:rsidRPr="00FA74A4" w:rsidRDefault="001B7EBD" w:rsidP="00BB4BAC">
            <w:pPr>
              <w:rPr>
                <w:sz w:val="20"/>
                <w:szCs w:val="20"/>
              </w:rPr>
            </w:pPr>
            <w:r w:rsidRPr="00FA74A4">
              <w:rPr>
                <w:sz w:val="20"/>
                <w:szCs w:val="20"/>
              </w:rPr>
              <w:t>Захист дисертації на здобуття наукового ступеня, присудження вченого звання:</w:t>
            </w:r>
          </w:p>
          <w:p w:rsidR="001B7EBD" w:rsidRPr="00FA74A4" w:rsidRDefault="001B7EBD" w:rsidP="00BB4BAC">
            <w:pPr>
              <w:rPr>
                <w:sz w:val="20"/>
                <w:szCs w:val="20"/>
              </w:rPr>
            </w:pPr>
            <w:r w:rsidRPr="00FA74A4">
              <w:rPr>
                <w:sz w:val="20"/>
                <w:szCs w:val="20"/>
              </w:rPr>
              <w:t>- захист дисертації на здобуття наукового ступеня (кандидата наук, доктора наук)</w:t>
            </w:r>
          </w:p>
          <w:p w:rsidR="001B7EBD" w:rsidRPr="00FA74A4" w:rsidRDefault="001B7EBD" w:rsidP="00BB4BAC">
            <w:pPr>
              <w:jc w:val="both"/>
              <w:rPr>
                <w:sz w:val="20"/>
                <w:szCs w:val="20"/>
              </w:rPr>
            </w:pPr>
            <w:r w:rsidRPr="00FA74A4">
              <w:rPr>
                <w:sz w:val="20"/>
                <w:szCs w:val="20"/>
              </w:rPr>
              <w:t>- присудження вченого звання (доцента, професора)</w:t>
            </w:r>
          </w:p>
        </w:tc>
        <w:tc>
          <w:tcPr>
            <w:tcW w:w="1116" w:type="pct"/>
          </w:tcPr>
          <w:p w:rsidR="001B7EBD" w:rsidRPr="00FA74A4" w:rsidRDefault="001B7EBD" w:rsidP="00BB4BAC">
            <w:pPr>
              <w:ind w:left="34"/>
              <w:rPr>
                <w:sz w:val="20"/>
              </w:rPr>
            </w:pPr>
            <w:r w:rsidRPr="00FA74A4">
              <w:rPr>
                <w:sz w:val="20"/>
              </w:rPr>
              <w:t>Номер диплома (атестата), дата</w:t>
            </w:r>
          </w:p>
        </w:tc>
        <w:tc>
          <w:tcPr>
            <w:tcW w:w="1047" w:type="pct"/>
          </w:tcPr>
          <w:p w:rsidR="001B7EBD" w:rsidRPr="00FA74A4" w:rsidRDefault="001B7EBD" w:rsidP="00BB4BAC">
            <w:pPr>
              <w:rPr>
                <w:b/>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b/>
                <w:snapToGrid w:val="0"/>
                <w:sz w:val="20"/>
                <w:szCs w:val="20"/>
              </w:rPr>
            </w:pPr>
            <w:r w:rsidRPr="00FA74A4">
              <w:rPr>
                <w:sz w:val="20"/>
                <w:szCs w:val="20"/>
              </w:rPr>
              <w:t>Відділ забезпечення якості освіти</w:t>
            </w:r>
          </w:p>
        </w:tc>
      </w:tr>
      <w:tr w:rsidR="001B7EBD" w:rsidRPr="00FA74A4" w:rsidTr="00FA5D2F">
        <w:trPr>
          <w:trHeight w:val="276"/>
        </w:trPr>
        <w:tc>
          <w:tcPr>
            <w:tcW w:w="276" w:type="pct"/>
          </w:tcPr>
          <w:p w:rsidR="001B7EBD" w:rsidRPr="00FA74A4" w:rsidRDefault="001B7EBD" w:rsidP="00BB4BAC">
            <w:pPr>
              <w:rPr>
                <w:sz w:val="20"/>
                <w:szCs w:val="20"/>
              </w:rPr>
            </w:pPr>
            <w:r w:rsidRPr="00FA74A4">
              <w:rPr>
                <w:sz w:val="20"/>
                <w:szCs w:val="20"/>
              </w:rPr>
              <w:t>2.7</w:t>
            </w:r>
          </w:p>
        </w:tc>
        <w:tc>
          <w:tcPr>
            <w:tcW w:w="1434" w:type="pct"/>
          </w:tcPr>
          <w:p w:rsidR="001B7EBD" w:rsidRPr="00FA74A4" w:rsidRDefault="001B7EBD" w:rsidP="0040434F">
            <w:pPr>
              <w:rPr>
                <w:sz w:val="20"/>
                <w:szCs w:val="20"/>
              </w:rPr>
            </w:pPr>
            <w:r w:rsidRPr="00FA74A4">
              <w:rPr>
                <w:sz w:val="20"/>
                <w:szCs w:val="20"/>
              </w:rPr>
              <w:t>Участь викладачів у програмах академічної мобільності  очна участь</w:t>
            </w:r>
          </w:p>
        </w:tc>
        <w:tc>
          <w:tcPr>
            <w:tcW w:w="1116" w:type="pct"/>
          </w:tcPr>
          <w:p w:rsidR="001B7EBD" w:rsidRPr="00FA74A4" w:rsidRDefault="001B7EBD" w:rsidP="00BB4BAC">
            <w:pPr>
              <w:rPr>
                <w:sz w:val="20"/>
                <w:szCs w:val="20"/>
              </w:rPr>
            </w:pPr>
            <w:r w:rsidRPr="00FA74A4">
              <w:rPr>
                <w:sz w:val="20"/>
                <w:szCs w:val="20"/>
              </w:rPr>
              <w:t>Кількість викладачів за наказом ХДУ</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FA5D2F">
        <w:trPr>
          <w:trHeight w:val="276"/>
        </w:trPr>
        <w:tc>
          <w:tcPr>
            <w:tcW w:w="276" w:type="pct"/>
          </w:tcPr>
          <w:p w:rsidR="001B7EBD" w:rsidRPr="00FA74A4" w:rsidRDefault="001B7EBD" w:rsidP="00BB4BAC">
            <w:pPr>
              <w:rPr>
                <w:sz w:val="18"/>
                <w:szCs w:val="18"/>
              </w:rPr>
            </w:pPr>
            <w:r w:rsidRPr="00FA74A4">
              <w:rPr>
                <w:sz w:val="18"/>
                <w:szCs w:val="18"/>
              </w:rPr>
              <w:t>2.8</w:t>
            </w:r>
          </w:p>
        </w:tc>
        <w:tc>
          <w:tcPr>
            <w:tcW w:w="1434" w:type="pct"/>
          </w:tcPr>
          <w:p w:rsidR="001B7EBD" w:rsidRPr="00FA74A4" w:rsidRDefault="001B7EBD" w:rsidP="00BB4BAC">
            <w:pPr>
              <w:rPr>
                <w:sz w:val="20"/>
                <w:szCs w:val="20"/>
              </w:rPr>
            </w:pPr>
            <w:r w:rsidRPr="00FA74A4">
              <w:rPr>
                <w:sz w:val="20"/>
                <w:szCs w:val="20"/>
              </w:rPr>
              <w:t>Викладання в закордонних закладах вищої освіти (за програмами мобільності, грантами, програмами подвійних дипломів)</w:t>
            </w:r>
          </w:p>
        </w:tc>
        <w:tc>
          <w:tcPr>
            <w:tcW w:w="1116" w:type="pct"/>
          </w:tcPr>
          <w:p w:rsidR="001B7EBD" w:rsidRPr="00FA74A4" w:rsidRDefault="001B7EBD" w:rsidP="00BB4BAC">
            <w:pPr>
              <w:rPr>
                <w:sz w:val="20"/>
                <w:szCs w:val="20"/>
              </w:rPr>
            </w:pPr>
            <w:r w:rsidRPr="00FA74A4">
              <w:rPr>
                <w:sz w:val="20"/>
                <w:szCs w:val="20"/>
              </w:rPr>
              <w:t>Кількість викладачів за наказом ХДУ і листами запрошення</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rPr>
                <w:sz w:val="20"/>
                <w:szCs w:val="20"/>
              </w:rPr>
            </w:pPr>
            <w:r w:rsidRPr="00FA74A4">
              <w:rPr>
                <w:sz w:val="20"/>
                <w:szCs w:val="20"/>
              </w:rPr>
              <w:t>Відділ міжнародних ініціатив та проєктної діяльності</w:t>
            </w:r>
          </w:p>
        </w:tc>
      </w:tr>
      <w:tr w:rsidR="001B7EBD" w:rsidRPr="00FA74A4" w:rsidTr="00FA5D2F">
        <w:tc>
          <w:tcPr>
            <w:tcW w:w="276" w:type="pct"/>
          </w:tcPr>
          <w:p w:rsidR="001B7EBD" w:rsidRPr="00FA74A4" w:rsidRDefault="001B7EBD" w:rsidP="00BB4BAC">
            <w:pPr>
              <w:rPr>
                <w:sz w:val="18"/>
                <w:szCs w:val="18"/>
              </w:rPr>
            </w:pPr>
            <w:r w:rsidRPr="00FA74A4">
              <w:rPr>
                <w:sz w:val="18"/>
                <w:szCs w:val="18"/>
              </w:rPr>
              <w:t>2.9</w:t>
            </w:r>
          </w:p>
        </w:tc>
        <w:tc>
          <w:tcPr>
            <w:tcW w:w="1434" w:type="pct"/>
          </w:tcPr>
          <w:p w:rsidR="001B7EBD" w:rsidRPr="00FA74A4" w:rsidRDefault="001B7EBD" w:rsidP="00BB4BAC">
            <w:pPr>
              <w:rPr>
                <w:sz w:val="20"/>
                <w:szCs w:val="20"/>
              </w:rPr>
            </w:pPr>
            <w:r w:rsidRPr="00FA74A4">
              <w:rPr>
                <w:sz w:val="20"/>
                <w:szCs w:val="20"/>
              </w:rPr>
              <w:t>Навчальні заняття зі спеціальних дисциплін іноземною мовою для повнокомплектних груп на навчальний рік (крім фахівців, хто викладає профільні філологічні дисципліни іноземною мовою)</w:t>
            </w:r>
          </w:p>
        </w:tc>
        <w:tc>
          <w:tcPr>
            <w:tcW w:w="1116"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Перелік дисциплін із НМКД, кількість годин</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Навчально-методичний відділ</w:t>
            </w:r>
          </w:p>
        </w:tc>
      </w:tr>
      <w:tr w:rsidR="001B7EBD" w:rsidRPr="00FA74A4" w:rsidTr="00FA5D2F">
        <w:tc>
          <w:tcPr>
            <w:tcW w:w="276" w:type="pct"/>
          </w:tcPr>
          <w:p w:rsidR="001B7EBD" w:rsidRPr="00FA74A4" w:rsidRDefault="001B7EBD" w:rsidP="00BB4BAC">
            <w:pPr>
              <w:rPr>
                <w:sz w:val="18"/>
                <w:szCs w:val="18"/>
              </w:rPr>
            </w:pPr>
            <w:r w:rsidRPr="00FA74A4">
              <w:rPr>
                <w:sz w:val="18"/>
                <w:szCs w:val="18"/>
              </w:rPr>
              <w:t>2.10</w:t>
            </w:r>
          </w:p>
        </w:tc>
        <w:tc>
          <w:tcPr>
            <w:tcW w:w="1434" w:type="pct"/>
          </w:tcPr>
          <w:p w:rsidR="001B7EBD" w:rsidRPr="00FA74A4" w:rsidRDefault="001B7EBD" w:rsidP="00BB4BAC">
            <w:pPr>
              <w:rPr>
                <w:sz w:val="20"/>
                <w:szCs w:val="20"/>
              </w:rPr>
            </w:pPr>
            <w:r w:rsidRPr="00FA74A4">
              <w:rPr>
                <w:sz w:val="20"/>
                <w:szCs w:val="20"/>
              </w:rPr>
              <w:t xml:space="preserve">Дистанційні курси з електронними освітніми ресурсами, підготовлені на сайті Херсонського віртуального університету або </w:t>
            </w:r>
            <w:proofErr w:type="spellStart"/>
            <w:r w:rsidRPr="00FA74A4">
              <w:rPr>
                <w:sz w:val="20"/>
                <w:szCs w:val="20"/>
              </w:rPr>
              <w:t>KSUonline</w:t>
            </w:r>
            <w:proofErr w:type="spellEnd"/>
          </w:p>
        </w:tc>
        <w:tc>
          <w:tcPr>
            <w:tcW w:w="1116"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Назви дистанційних курсів, на які зареєстровані і виконали передбачені викладачем завдання здобувачі вищої освіти відповідних груп, покликання на сторінку курсу</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bdr w:val="none" w:sz="0" w:space="0" w:color="auto" w:frame="1"/>
                <w:shd w:val="clear" w:color="auto" w:fill="FFFFFF"/>
                <w:lang w:val="uk-UA"/>
              </w:rPr>
              <w:t>Відділ забезпечення академічно-інформаційно-комунікаційної інфраструктури</w:t>
            </w:r>
          </w:p>
        </w:tc>
      </w:tr>
      <w:tr w:rsidR="001B7EBD" w:rsidRPr="00FA74A4" w:rsidTr="00FA5D2F">
        <w:trPr>
          <w:trHeight w:val="2208"/>
        </w:trPr>
        <w:tc>
          <w:tcPr>
            <w:tcW w:w="276" w:type="pct"/>
          </w:tcPr>
          <w:p w:rsidR="001B7EBD" w:rsidRPr="00FA74A4" w:rsidRDefault="001B7EBD" w:rsidP="00BB4BAC">
            <w:pPr>
              <w:rPr>
                <w:sz w:val="18"/>
                <w:szCs w:val="18"/>
              </w:rPr>
            </w:pPr>
            <w:r w:rsidRPr="00FA74A4">
              <w:rPr>
                <w:sz w:val="18"/>
                <w:szCs w:val="18"/>
              </w:rPr>
              <w:t>2.11</w:t>
            </w:r>
          </w:p>
        </w:tc>
        <w:tc>
          <w:tcPr>
            <w:tcW w:w="1434" w:type="pct"/>
          </w:tcPr>
          <w:p w:rsidR="001B7EBD" w:rsidRPr="00FA74A4" w:rsidRDefault="001B7EBD" w:rsidP="00BB4BAC">
            <w:pPr>
              <w:rPr>
                <w:sz w:val="20"/>
                <w:szCs w:val="20"/>
              </w:rPr>
            </w:pPr>
            <w:r w:rsidRPr="00FA74A4">
              <w:rPr>
                <w:sz w:val="20"/>
                <w:szCs w:val="20"/>
              </w:rPr>
              <w:t>Наявність виданих посібників для самостійної роботи студентів та дистанційного навчання, конспектів лекцій/практикумів/ методичних рекомендацій із грифом ученої ради ХДУ</w:t>
            </w:r>
          </w:p>
          <w:p w:rsidR="001B7EBD" w:rsidRPr="00FA74A4" w:rsidRDefault="001B7EBD" w:rsidP="00BB4BAC">
            <w:pPr>
              <w:rPr>
                <w:sz w:val="20"/>
                <w:szCs w:val="20"/>
              </w:rPr>
            </w:pPr>
            <w:r w:rsidRPr="00FA74A4">
              <w:rPr>
                <w:sz w:val="20"/>
                <w:szCs w:val="20"/>
              </w:rPr>
              <w:t xml:space="preserve">(за умови наявності в </w:t>
            </w:r>
            <w:proofErr w:type="spellStart"/>
            <w:r w:rsidRPr="00FA74A4">
              <w:rPr>
                <w:sz w:val="20"/>
                <w:szCs w:val="20"/>
              </w:rPr>
              <w:t>репозитарії</w:t>
            </w:r>
            <w:proofErr w:type="spellEnd"/>
            <w:r w:rsidRPr="00FA74A4">
              <w:rPr>
                <w:sz w:val="20"/>
                <w:szCs w:val="20"/>
              </w:rPr>
              <w:t xml:space="preserve"> або Науковій бібліотеці ХДУ)</w:t>
            </w:r>
          </w:p>
        </w:tc>
        <w:tc>
          <w:tcPr>
            <w:tcW w:w="1116" w:type="pct"/>
          </w:tcPr>
          <w:p w:rsidR="001B7EBD" w:rsidRPr="00FA74A4" w:rsidRDefault="001B7EBD" w:rsidP="00BB4BAC">
            <w:pPr>
              <w:rPr>
                <w:sz w:val="20"/>
                <w:szCs w:val="20"/>
                <w:lang w:val="ru-RU"/>
              </w:rPr>
            </w:pPr>
            <w:r w:rsidRPr="00FA74A4">
              <w:rPr>
                <w:sz w:val="20"/>
                <w:szCs w:val="20"/>
              </w:rPr>
              <w:t>Список виданих праць, ISBN, покликання за наявності</w:t>
            </w:r>
          </w:p>
        </w:tc>
        <w:tc>
          <w:tcPr>
            <w:tcW w:w="1047" w:type="pct"/>
          </w:tcPr>
          <w:p w:rsidR="001B7EBD" w:rsidRPr="00FA74A4" w:rsidRDefault="001B7EBD" w:rsidP="00BB4BAC">
            <w:pPr>
              <w:rPr>
                <w:sz w:val="20"/>
                <w:szCs w:val="20"/>
              </w:rPr>
            </w:pPr>
            <w:r w:rsidRPr="00FA74A4">
              <w:rPr>
                <w:sz w:val="20"/>
                <w:szCs w:val="20"/>
              </w:rPr>
              <w:t>Загальна кількість балів по штатним НПП</w:t>
            </w:r>
          </w:p>
        </w:tc>
        <w:tc>
          <w:tcPr>
            <w:tcW w:w="1127" w:type="pct"/>
          </w:tcPr>
          <w:p w:rsidR="001B7EBD" w:rsidRPr="00FA74A4" w:rsidRDefault="001B7EBD" w:rsidP="00BB4BAC">
            <w:pPr>
              <w:pStyle w:val="a4"/>
              <w:spacing w:after="0" w:line="240" w:lineRule="auto"/>
              <w:ind w:left="0"/>
              <w:rPr>
                <w:rFonts w:ascii="Times New Roman" w:hAnsi="Times New Roman"/>
                <w:sz w:val="20"/>
                <w:szCs w:val="20"/>
                <w:lang w:val="uk-UA"/>
              </w:rPr>
            </w:pPr>
            <w:r w:rsidRPr="00FA74A4">
              <w:rPr>
                <w:rFonts w:ascii="Times New Roman" w:hAnsi="Times New Roman"/>
                <w:sz w:val="20"/>
                <w:szCs w:val="20"/>
                <w:lang w:val="uk-UA"/>
              </w:rPr>
              <w:t>Навчально-методичний відділ</w:t>
            </w:r>
          </w:p>
        </w:tc>
      </w:tr>
    </w:tbl>
    <w:p w:rsidR="001B7EBD" w:rsidRPr="00FA74A4" w:rsidRDefault="001B7EBD" w:rsidP="00BB4BAC">
      <w:pPr>
        <w:rPr>
          <w:sz w:val="28"/>
          <w:szCs w:val="28"/>
        </w:rPr>
      </w:pPr>
    </w:p>
    <w:p w:rsidR="004D1AF9" w:rsidRPr="00FA74A4" w:rsidRDefault="004D1AF9" w:rsidP="004D1AF9">
      <w:pPr>
        <w:ind w:firstLine="567"/>
        <w:jc w:val="both"/>
      </w:pPr>
      <w:r w:rsidRPr="00FA74A4">
        <w:t xml:space="preserve">1. Інформація подається за останні </w:t>
      </w:r>
      <w:r w:rsidRPr="00FA74A4">
        <w:rPr>
          <w:lang w:val="ru-RU"/>
        </w:rPr>
        <w:t xml:space="preserve">три </w:t>
      </w:r>
      <w:r w:rsidRPr="00FA74A4">
        <w:t>календарних</w:t>
      </w:r>
      <w:r w:rsidRPr="00FA74A4">
        <w:rPr>
          <w:lang w:val="ru-RU"/>
        </w:rPr>
        <w:t xml:space="preserve"> роки</w:t>
      </w:r>
      <w:r w:rsidRPr="00FA74A4">
        <w:t>.</w:t>
      </w:r>
    </w:p>
    <w:p w:rsidR="004D1AF9" w:rsidRPr="00FA74A4" w:rsidRDefault="004D1AF9" w:rsidP="004D1AF9">
      <w:pPr>
        <w:ind w:firstLine="567"/>
        <w:jc w:val="both"/>
      </w:pPr>
      <w:r w:rsidRPr="00FA74A4">
        <w:t>2. Бали присвоюються лише за результати професійної діяльності за основним місцем роботи</w:t>
      </w:r>
      <w:r w:rsidR="00A71905" w:rsidRPr="00FA74A4">
        <w:t xml:space="preserve"> (включаючи внутрішнє сумісництво ректора, проректорів, деканів факультетів)</w:t>
      </w:r>
      <w:r w:rsidRPr="00FA74A4">
        <w:t>.</w:t>
      </w:r>
    </w:p>
    <w:p w:rsidR="004D1AF9" w:rsidRPr="00FA5D2F" w:rsidRDefault="004D1AF9" w:rsidP="004D1AF9">
      <w:pPr>
        <w:ind w:firstLine="567"/>
        <w:jc w:val="both"/>
      </w:pPr>
      <w:r w:rsidRPr="00FA74A4">
        <w:t xml:space="preserve">3. Сумарна кількість балів за всіма показниками визначає загальний рейтинговий бал </w:t>
      </w:r>
      <w:r w:rsidR="00FA74A4">
        <w:t>факультетів</w:t>
      </w:r>
      <w:r w:rsidRPr="00FA74A4">
        <w:t>.</w:t>
      </w:r>
    </w:p>
    <w:sectPr w:rsidR="004D1AF9" w:rsidRPr="00FA5D2F" w:rsidSect="005212D3">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E2" w:rsidRDefault="008611E2" w:rsidP="006B2F63">
      <w:r>
        <w:separator/>
      </w:r>
    </w:p>
  </w:endnote>
  <w:endnote w:type="continuationSeparator" w:id="0">
    <w:p w:rsidR="008611E2" w:rsidRDefault="008611E2" w:rsidP="006B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E2" w:rsidRDefault="008611E2" w:rsidP="006B2F63">
      <w:r>
        <w:separator/>
      </w:r>
    </w:p>
  </w:footnote>
  <w:footnote w:type="continuationSeparator" w:id="0">
    <w:p w:rsidR="008611E2" w:rsidRDefault="008611E2" w:rsidP="006B2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9766"/>
      <w:docPartObj>
        <w:docPartGallery w:val="Page Numbers (Top of Page)"/>
        <w:docPartUnique/>
      </w:docPartObj>
    </w:sdtPr>
    <w:sdtContent>
      <w:p w:rsidR="00A3319D" w:rsidRDefault="00A3319D">
        <w:pPr>
          <w:pStyle w:val="af4"/>
          <w:jc w:val="center"/>
        </w:pPr>
        <w:r>
          <w:fldChar w:fldCharType="begin"/>
        </w:r>
        <w:r>
          <w:instrText xml:space="preserve"> PAGE   \* MERGEFORMAT </w:instrText>
        </w:r>
        <w:r>
          <w:fldChar w:fldCharType="separate"/>
        </w:r>
        <w:r w:rsidR="00FA74A4">
          <w:rPr>
            <w:noProof/>
          </w:rPr>
          <w:t>4</w:t>
        </w:r>
        <w:r>
          <w:rPr>
            <w:noProof/>
          </w:rPr>
          <w:fldChar w:fldCharType="end"/>
        </w:r>
      </w:p>
    </w:sdtContent>
  </w:sdt>
  <w:p w:rsidR="00A3319D" w:rsidRDefault="00A3319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FDD"/>
    <w:multiLevelType w:val="multilevel"/>
    <w:tmpl w:val="89A63BF4"/>
    <w:lvl w:ilvl="0">
      <w:start w:val="1"/>
      <w:numFmt w:val="decimal"/>
      <w:lvlText w:val="%1"/>
      <w:lvlJc w:val="left"/>
      <w:pPr>
        <w:ind w:left="301" w:hanging="425"/>
      </w:pPr>
      <w:rPr>
        <w:rFonts w:cs="Times New Roman"/>
      </w:rPr>
    </w:lvl>
    <w:lvl w:ilvl="1">
      <w:start w:val="1"/>
      <w:numFmt w:val="decimal"/>
      <w:lvlText w:val="%1.%2."/>
      <w:lvlJc w:val="left"/>
      <w:pPr>
        <w:ind w:left="301" w:hanging="425"/>
      </w:pPr>
      <w:rPr>
        <w:rFonts w:ascii="Times New Roman" w:eastAsia="Times New Roman" w:hAnsi="Times New Roman" w:cs="Times New Roman" w:hint="default"/>
        <w:w w:val="100"/>
        <w:sz w:val="24"/>
        <w:szCs w:val="24"/>
      </w:rPr>
    </w:lvl>
    <w:lvl w:ilvl="2">
      <w:numFmt w:val="bullet"/>
      <w:lvlText w:val="•"/>
      <w:lvlJc w:val="left"/>
      <w:pPr>
        <w:ind w:left="2281" w:hanging="425"/>
      </w:pPr>
    </w:lvl>
    <w:lvl w:ilvl="3">
      <w:numFmt w:val="bullet"/>
      <w:lvlText w:val="•"/>
      <w:lvlJc w:val="left"/>
      <w:pPr>
        <w:ind w:left="3272" w:hanging="425"/>
      </w:pPr>
    </w:lvl>
    <w:lvl w:ilvl="4">
      <w:numFmt w:val="bullet"/>
      <w:lvlText w:val="•"/>
      <w:lvlJc w:val="left"/>
      <w:pPr>
        <w:ind w:left="4263" w:hanging="425"/>
      </w:pPr>
    </w:lvl>
    <w:lvl w:ilvl="5">
      <w:numFmt w:val="bullet"/>
      <w:lvlText w:val="•"/>
      <w:lvlJc w:val="left"/>
      <w:pPr>
        <w:ind w:left="5254" w:hanging="425"/>
      </w:pPr>
    </w:lvl>
    <w:lvl w:ilvl="6">
      <w:numFmt w:val="bullet"/>
      <w:lvlText w:val="•"/>
      <w:lvlJc w:val="left"/>
      <w:pPr>
        <w:ind w:left="6245" w:hanging="425"/>
      </w:pPr>
    </w:lvl>
    <w:lvl w:ilvl="7">
      <w:numFmt w:val="bullet"/>
      <w:lvlText w:val="•"/>
      <w:lvlJc w:val="left"/>
      <w:pPr>
        <w:ind w:left="7236" w:hanging="425"/>
      </w:pPr>
    </w:lvl>
    <w:lvl w:ilvl="8">
      <w:numFmt w:val="bullet"/>
      <w:lvlText w:val="•"/>
      <w:lvlJc w:val="left"/>
      <w:pPr>
        <w:ind w:left="8227" w:hanging="425"/>
      </w:pPr>
    </w:lvl>
  </w:abstractNum>
  <w:abstractNum w:abstractNumId="1">
    <w:nsid w:val="0B7F4467"/>
    <w:multiLevelType w:val="multilevel"/>
    <w:tmpl w:val="8D48A612"/>
    <w:lvl w:ilvl="0">
      <w:start w:val="2"/>
      <w:numFmt w:val="decimal"/>
      <w:lvlText w:val="%1"/>
      <w:lvlJc w:val="left"/>
      <w:pPr>
        <w:ind w:left="301" w:hanging="422"/>
      </w:pPr>
      <w:rPr>
        <w:rFonts w:cs="Times New Roman"/>
      </w:rPr>
    </w:lvl>
    <w:lvl w:ilvl="1">
      <w:start w:val="1"/>
      <w:numFmt w:val="decimal"/>
      <w:lvlText w:val="%1.%2."/>
      <w:lvlJc w:val="left"/>
      <w:pPr>
        <w:ind w:left="301" w:hanging="422"/>
      </w:pPr>
      <w:rPr>
        <w:rFonts w:ascii="Times New Roman" w:eastAsia="Times New Roman" w:hAnsi="Times New Roman" w:cs="Times New Roman" w:hint="default"/>
        <w:w w:val="100"/>
        <w:sz w:val="24"/>
        <w:szCs w:val="24"/>
      </w:rPr>
    </w:lvl>
    <w:lvl w:ilvl="2">
      <w:numFmt w:val="bullet"/>
      <w:lvlText w:val="•"/>
      <w:lvlJc w:val="left"/>
      <w:pPr>
        <w:ind w:left="2281" w:hanging="422"/>
      </w:pPr>
    </w:lvl>
    <w:lvl w:ilvl="3">
      <w:numFmt w:val="bullet"/>
      <w:lvlText w:val="•"/>
      <w:lvlJc w:val="left"/>
      <w:pPr>
        <w:ind w:left="3272" w:hanging="422"/>
      </w:pPr>
    </w:lvl>
    <w:lvl w:ilvl="4">
      <w:numFmt w:val="bullet"/>
      <w:lvlText w:val="•"/>
      <w:lvlJc w:val="left"/>
      <w:pPr>
        <w:ind w:left="4263" w:hanging="422"/>
      </w:pPr>
    </w:lvl>
    <w:lvl w:ilvl="5">
      <w:numFmt w:val="bullet"/>
      <w:lvlText w:val="•"/>
      <w:lvlJc w:val="left"/>
      <w:pPr>
        <w:ind w:left="5254" w:hanging="422"/>
      </w:pPr>
    </w:lvl>
    <w:lvl w:ilvl="6">
      <w:numFmt w:val="bullet"/>
      <w:lvlText w:val="•"/>
      <w:lvlJc w:val="left"/>
      <w:pPr>
        <w:ind w:left="6245" w:hanging="422"/>
      </w:pPr>
    </w:lvl>
    <w:lvl w:ilvl="7">
      <w:numFmt w:val="bullet"/>
      <w:lvlText w:val="•"/>
      <w:lvlJc w:val="left"/>
      <w:pPr>
        <w:ind w:left="7236" w:hanging="422"/>
      </w:pPr>
    </w:lvl>
    <w:lvl w:ilvl="8">
      <w:numFmt w:val="bullet"/>
      <w:lvlText w:val="•"/>
      <w:lvlJc w:val="left"/>
      <w:pPr>
        <w:ind w:left="8227" w:hanging="422"/>
      </w:pPr>
    </w:lvl>
  </w:abstractNum>
  <w:abstractNum w:abstractNumId="2">
    <w:nsid w:val="1AF446A8"/>
    <w:multiLevelType w:val="hybridMultilevel"/>
    <w:tmpl w:val="A2D66496"/>
    <w:lvl w:ilvl="0" w:tplc="2D3CAA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EA5318"/>
    <w:multiLevelType w:val="hybridMultilevel"/>
    <w:tmpl w:val="623617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CE59A9"/>
    <w:multiLevelType w:val="hybridMultilevel"/>
    <w:tmpl w:val="92F43548"/>
    <w:lvl w:ilvl="0" w:tplc="DB12E890">
      <w:start w:val="13"/>
      <w:numFmt w:val="bullet"/>
      <w:lvlText w:val="-"/>
      <w:lvlJc w:val="left"/>
      <w:pPr>
        <w:ind w:left="2302" w:hanging="360"/>
      </w:pPr>
      <w:rPr>
        <w:rFonts w:ascii="Times New Roman" w:eastAsia="Times New Roman" w:hAnsi="Times New Roman" w:hint="default"/>
      </w:rPr>
    </w:lvl>
    <w:lvl w:ilvl="1" w:tplc="04220003" w:tentative="1">
      <w:start w:val="1"/>
      <w:numFmt w:val="bullet"/>
      <w:lvlText w:val="o"/>
      <w:lvlJc w:val="left"/>
      <w:pPr>
        <w:ind w:left="3022" w:hanging="360"/>
      </w:pPr>
      <w:rPr>
        <w:rFonts w:ascii="Courier New" w:hAnsi="Courier New" w:hint="default"/>
      </w:rPr>
    </w:lvl>
    <w:lvl w:ilvl="2" w:tplc="04220005" w:tentative="1">
      <w:start w:val="1"/>
      <w:numFmt w:val="bullet"/>
      <w:lvlText w:val=""/>
      <w:lvlJc w:val="left"/>
      <w:pPr>
        <w:ind w:left="3742" w:hanging="360"/>
      </w:pPr>
      <w:rPr>
        <w:rFonts w:ascii="Wingdings" w:hAnsi="Wingdings" w:hint="default"/>
      </w:rPr>
    </w:lvl>
    <w:lvl w:ilvl="3" w:tplc="04220001" w:tentative="1">
      <w:start w:val="1"/>
      <w:numFmt w:val="bullet"/>
      <w:lvlText w:val=""/>
      <w:lvlJc w:val="left"/>
      <w:pPr>
        <w:ind w:left="4462" w:hanging="360"/>
      </w:pPr>
      <w:rPr>
        <w:rFonts w:ascii="Symbol" w:hAnsi="Symbol" w:hint="default"/>
      </w:rPr>
    </w:lvl>
    <w:lvl w:ilvl="4" w:tplc="04220003" w:tentative="1">
      <w:start w:val="1"/>
      <w:numFmt w:val="bullet"/>
      <w:lvlText w:val="o"/>
      <w:lvlJc w:val="left"/>
      <w:pPr>
        <w:ind w:left="5182" w:hanging="360"/>
      </w:pPr>
      <w:rPr>
        <w:rFonts w:ascii="Courier New" w:hAnsi="Courier New" w:hint="default"/>
      </w:rPr>
    </w:lvl>
    <w:lvl w:ilvl="5" w:tplc="04220005" w:tentative="1">
      <w:start w:val="1"/>
      <w:numFmt w:val="bullet"/>
      <w:lvlText w:val=""/>
      <w:lvlJc w:val="left"/>
      <w:pPr>
        <w:ind w:left="5902" w:hanging="360"/>
      </w:pPr>
      <w:rPr>
        <w:rFonts w:ascii="Wingdings" w:hAnsi="Wingdings" w:hint="default"/>
      </w:rPr>
    </w:lvl>
    <w:lvl w:ilvl="6" w:tplc="04220001" w:tentative="1">
      <w:start w:val="1"/>
      <w:numFmt w:val="bullet"/>
      <w:lvlText w:val=""/>
      <w:lvlJc w:val="left"/>
      <w:pPr>
        <w:ind w:left="6622" w:hanging="360"/>
      </w:pPr>
      <w:rPr>
        <w:rFonts w:ascii="Symbol" w:hAnsi="Symbol" w:hint="default"/>
      </w:rPr>
    </w:lvl>
    <w:lvl w:ilvl="7" w:tplc="04220003" w:tentative="1">
      <w:start w:val="1"/>
      <w:numFmt w:val="bullet"/>
      <w:lvlText w:val="o"/>
      <w:lvlJc w:val="left"/>
      <w:pPr>
        <w:ind w:left="7342" w:hanging="360"/>
      </w:pPr>
      <w:rPr>
        <w:rFonts w:ascii="Courier New" w:hAnsi="Courier New" w:hint="default"/>
      </w:rPr>
    </w:lvl>
    <w:lvl w:ilvl="8" w:tplc="04220005" w:tentative="1">
      <w:start w:val="1"/>
      <w:numFmt w:val="bullet"/>
      <w:lvlText w:val=""/>
      <w:lvlJc w:val="left"/>
      <w:pPr>
        <w:ind w:left="8062" w:hanging="360"/>
      </w:pPr>
      <w:rPr>
        <w:rFonts w:ascii="Wingdings" w:hAnsi="Wingdings" w:hint="default"/>
      </w:rPr>
    </w:lvl>
  </w:abstractNum>
  <w:abstractNum w:abstractNumId="5">
    <w:nsid w:val="35605D85"/>
    <w:multiLevelType w:val="hybridMultilevel"/>
    <w:tmpl w:val="BAF606A4"/>
    <w:lvl w:ilvl="0" w:tplc="30160E4C">
      <w:start w:val="1"/>
      <w:numFmt w:val="decimal"/>
      <w:lvlText w:val="%1-"/>
      <w:lvlJc w:val="left"/>
      <w:pPr>
        <w:ind w:left="394" w:hanging="360"/>
      </w:pPr>
      <w:rPr>
        <w:rFonts w:cs="Times New Roman" w:hint="default"/>
        <w:b/>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6">
    <w:nsid w:val="41A33E70"/>
    <w:multiLevelType w:val="hybridMultilevel"/>
    <w:tmpl w:val="0E16BCF4"/>
    <w:lvl w:ilvl="0" w:tplc="852EBBCA">
      <w:numFmt w:val="bullet"/>
      <w:lvlText w:val="-"/>
      <w:lvlJc w:val="left"/>
      <w:pPr>
        <w:ind w:left="301" w:hanging="141"/>
      </w:pPr>
      <w:rPr>
        <w:rFonts w:ascii="Times New Roman" w:eastAsia="Times New Roman" w:hAnsi="Times New Roman" w:hint="default"/>
        <w:spacing w:val="-1"/>
        <w:w w:val="99"/>
        <w:sz w:val="24"/>
      </w:rPr>
    </w:lvl>
    <w:lvl w:ilvl="1" w:tplc="CEECD094">
      <w:numFmt w:val="bullet"/>
      <w:lvlText w:val="•"/>
      <w:lvlJc w:val="left"/>
      <w:pPr>
        <w:ind w:left="1290" w:hanging="141"/>
      </w:pPr>
    </w:lvl>
    <w:lvl w:ilvl="2" w:tplc="694C1774">
      <w:numFmt w:val="bullet"/>
      <w:lvlText w:val="•"/>
      <w:lvlJc w:val="left"/>
      <w:pPr>
        <w:ind w:left="2281" w:hanging="141"/>
      </w:pPr>
    </w:lvl>
    <w:lvl w:ilvl="3" w:tplc="1DE415DC">
      <w:numFmt w:val="bullet"/>
      <w:lvlText w:val="•"/>
      <w:lvlJc w:val="left"/>
      <w:pPr>
        <w:ind w:left="3272" w:hanging="141"/>
      </w:pPr>
    </w:lvl>
    <w:lvl w:ilvl="4" w:tplc="F8882EA8">
      <w:numFmt w:val="bullet"/>
      <w:lvlText w:val="•"/>
      <w:lvlJc w:val="left"/>
      <w:pPr>
        <w:ind w:left="4263" w:hanging="141"/>
      </w:pPr>
    </w:lvl>
    <w:lvl w:ilvl="5" w:tplc="38EE516C">
      <w:numFmt w:val="bullet"/>
      <w:lvlText w:val="•"/>
      <w:lvlJc w:val="left"/>
      <w:pPr>
        <w:ind w:left="5254" w:hanging="141"/>
      </w:pPr>
    </w:lvl>
    <w:lvl w:ilvl="6" w:tplc="0C14AA0C">
      <w:numFmt w:val="bullet"/>
      <w:lvlText w:val="•"/>
      <w:lvlJc w:val="left"/>
      <w:pPr>
        <w:ind w:left="6245" w:hanging="141"/>
      </w:pPr>
    </w:lvl>
    <w:lvl w:ilvl="7" w:tplc="35B6E52E">
      <w:numFmt w:val="bullet"/>
      <w:lvlText w:val="•"/>
      <w:lvlJc w:val="left"/>
      <w:pPr>
        <w:ind w:left="7236" w:hanging="141"/>
      </w:pPr>
    </w:lvl>
    <w:lvl w:ilvl="8" w:tplc="CD2209A2">
      <w:numFmt w:val="bullet"/>
      <w:lvlText w:val="•"/>
      <w:lvlJc w:val="left"/>
      <w:pPr>
        <w:ind w:left="8227" w:hanging="141"/>
      </w:pPr>
    </w:lvl>
  </w:abstractNum>
  <w:abstractNum w:abstractNumId="7">
    <w:nsid w:val="45F334FB"/>
    <w:multiLevelType w:val="hybridMultilevel"/>
    <w:tmpl w:val="693C8944"/>
    <w:lvl w:ilvl="0" w:tplc="9DE02972">
      <w:start w:val="1"/>
      <w:numFmt w:val="decimal"/>
      <w:lvlText w:val="%1."/>
      <w:lvlJc w:val="left"/>
      <w:pPr>
        <w:ind w:left="4169" w:hanging="360"/>
      </w:pPr>
      <w:rPr>
        <w:rFonts w:ascii="Times New Roman" w:eastAsia="Times New Roman" w:hAnsi="Times New Roman" w:cs="Times New Roman" w:hint="default"/>
        <w:b/>
        <w:bCs/>
        <w:spacing w:val="-2"/>
        <w:w w:val="100"/>
        <w:sz w:val="24"/>
        <w:szCs w:val="24"/>
      </w:rPr>
    </w:lvl>
    <w:lvl w:ilvl="1" w:tplc="686C8AF6">
      <w:numFmt w:val="bullet"/>
      <w:lvlText w:val="•"/>
      <w:lvlJc w:val="left"/>
      <w:pPr>
        <w:ind w:left="4764" w:hanging="360"/>
      </w:pPr>
    </w:lvl>
    <w:lvl w:ilvl="2" w:tplc="A192E8C4">
      <w:numFmt w:val="bullet"/>
      <w:lvlText w:val="•"/>
      <w:lvlJc w:val="left"/>
      <w:pPr>
        <w:ind w:left="5369" w:hanging="360"/>
      </w:pPr>
    </w:lvl>
    <w:lvl w:ilvl="3" w:tplc="2904FBC6">
      <w:numFmt w:val="bullet"/>
      <w:lvlText w:val="•"/>
      <w:lvlJc w:val="left"/>
      <w:pPr>
        <w:ind w:left="5974" w:hanging="360"/>
      </w:pPr>
    </w:lvl>
    <w:lvl w:ilvl="4" w:tplc="5EF2FB0E">
      <w:numFmt w:val="bullet"/>
      <w:lvlText w:val="•"/>
      <w:lvlJc w:val="left"/>
      <w:pPr>
        <w:ind w:left="6579" w:hanging="360"/>
      </w:pPr>
    </w:lvl>
    <w:lvl w:ilvl="5" w:tplc="E4EA7D30">
      <w:numFmt w:val="bullet"/>
      <w:lvlText w:val="•"/>
      <w:lvlJc w:val="left"/>
      <w:pPr>
        <w:ind w:left="7184" w:hanging="360"/>
      </w:pPr>
    </w:lvl>
    <w:lvl w:ilvl="6" w:tplc="17184708">
      <w:numFmt w:val="bullet"/>
      <w:lvlText w:val="•"/>
      <w:lvlJc w:val="left"/>
      <w:pPr>
        <w:ind w:left="7789" w:hanging="360"/>
      </w:pPr>
    </w:lvl>
    <w:lvl w:ilvl="7" w:tplc="59C0954C">
      <w:numFmt w:val="bullet"/>
      <w:lvlText w:val="•"/>
      <w:lvlJc w:val="left"/>
      <w:pPr>
        <w:ind w:left="8394" w:hanging="360"/>
      </w:pPr>
    </w:lvl>
    <w:lvl w:ilvl="8" w:tplc="30D4AF10">
      <w:numFmt w:val="bullet"/>
      <w:lvlText w:val="•"/>
      <w:lvlJc w:val="left"/>
      <w:pPr>
        <w:ind w:left="8999" w:hanging="360"/>
      </w:pPr>
    </w:lvl>
  </w:abstractNum>
  <w:abstractNum w:abstractNumId="8">
    <w:nsid w:val="4A4F73A2"/>
    <w:multiLevelType w:val="hybridMultilevel"/>
    <w:tmpl w:val="BF9A08A8"/>
    <w:lvl w:ilvl="0" w:tplc="57BADB82">
      <w:numFmt w:val="bullet"/>
      <w:lvlText w:val="–"/>
      <w:lvlJc w:val="left"/>
      <w:pPr>
        <w:ind w:left="301" w:hanging="270"/>
      </w:pPr>
      <w:rPr>
        <w:rFonts w:ascii="Times New Roman" w:eastAsia="Times New Roman" w:hAnsi="Times New Roman" w:hint="default"/>
        <w:spacing w:val="-30"/>
        <w:w w:val="100"/>
        <w:sz w:val="24"/>
      </w:rPr>
    </w:lvl>
    <w:lvl w:ilvl="1" w:tplc="9DE6F9D2">
      <w:numFmt w:val="bullet"/>
      <w:lvlText w:val="•"/>
      <w:lvlJc w:val="left"/>
      <w:pPr>
        <w:ind w:left="1290" w:hanging="270"/>
      </w:pPr>
    </w:lvl>
    <w:lvl w:ilvl="2" w:tplc="950C7D8C">
      <w:numFmt w:val="bullet"/>
      <w:lvlText w:val="•"/>
      <w:lvlJc w:val="left"/>
      <w:pPr>
        <w:ind w:left="2281" w:hanging="270"/>
      </w:pPr>
    </w:lvl>
    <w:lvl w:ilvl="3" w:tplc="E174CC58">
      <w:numFmt w:val="bullet"/>
      <w:lvlText w:val="•"/>
      <w:lvlJc w:val="left"/>
      <w:pPr>
        <w:ind w:left="3272" w:hanging="270"/>
      </w:pPr>
    </w:lvl>
    <w:lvl w:ilvl="4" w:tplc="CCE60D42">
      <w:numFmt w:val="bullet"/>
      <w:lvlText w:val="•"/>
      <w:lvlJc w:val="left"/>
      <w:pPr>
        <w:ind w:left="4263" w:hanging="270"/>
      </w:pPr>
    </w:lvl>
    <w:lvl w:ilvl="5" w:tplc="0D4EAA36">
      <w:numFmt w:val="bullet"/>
      <w:lvlText w:val="•"/>
      <w:lvlJc w:val="left"/>
      <w:pPr>
        <w:ind w:left="5254" w:hanging="270"/>
      </w:pPr>
    </w:lvl>
    <w:lvl w:ilvl="6" w:tplc="84E277CA">
      <w:numFmt w:val="bullet"/>
      <w:lvlText w:val="•"/>
      <w:lvlJc w:val="left"/>
      <w:pPr>
        <w:ind w:left="6245" w:hanging="270"/>
      </w:pPr>
    </w:lvl>
    <w:lvl w:ilvl="7" w:tplc="0AF004C0">
      <w:numFmt w:val="bullet"/>
      <w:lvlText w:val="•"/>
      <w:lvlJc w:val="left"/>
      <w:pPr>
        <w:ind w:left="7236" w:hanging="270"/>
      </w:pPr>
    </w:lvl>
    <w:lvl w:ilvl="8" w:tplc="B4F48698">
      <w:numFmt w:val="bullet"/>
      <w:lvlText w:val="•"/>
      <w:lvlJc w:val="left"/>
      <w:pPr>
        <w:ind w:left="8227" w:hanging="270"/>
      </w:pPr>
    </w:lvl>
  </w:abstractNum>
  <w:abstractNum w:abstractNumId="9">
    <w:nsid w:val="4EF85531"/>
    <w:multiLevelType w:val="hybridMultilevel"/>
    <w:tmpl w:val="E05230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0D42A5"/>
    <w:multiLevelType w:val="hybridMultilevel"/>
    <w:tmpl w:val="D0BA0986"/>
    <w:lvl w:ilvl="0" w:tplc="2D3CAA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FF6385"/>
    <w:multiLevelType w:val="hybridMultilevel"/>
    <w:tmpl w:val="93D28C0A"/>
    <w:lvl w:ilvl="0" w:tplc="FB4C5A6E">
      <w:start w:val="1"/>
      <w:numFmt w:val="decimal"/>
      <w:lvlText w:val="%1."/>
      <w:lvlJc w:val="left"/>
      <w:pPr>
        <w:tabs>
          <w:tab w:val="num" w:pos="1410"/>
        </w:tabs>
        <w:ind w:left="1410" w:hanging="870"/>
      </w:pPr>
      <w:rPr>
        <w:rFonts w:cs="Times New Roman" w:hint="default"/>
      </w:rPr>
    </w:lvl>
    <w:lvl w:ilvl="1" w:tplc="FA38E500">
      <w:numFmt w:val="bullet"/>
      <w:lvlText w:val="-"/>
      <w:lvlJc w:val="left"/>
      <w:pPr>
        <w:tabs>
          <w:tab w:val="num" w:pos="1620"/>
        </w:tabs>
        <w:ind w:left="1620" w:hanging="36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732765E5"/>
    <w:multiLevelType w:val="hybridMultilevel"/>
    <w:tmpl w:val="AAFE4044"/>
    <w:lvl w:ilvl="0" w:tplc="E3F01E6E">
      <w:numFmt w:val="bullet"/>
      <w:lvlText w:val="-"/>
      <w:lvlJc w:val="left"/>
      <w:pPr>
        <w:ind w:left="1742" w:hanging="731"/>
      </w:pPr>
      <w:rPr>
        <w:rFonts w:ascii="Times New Roman" w:eastAsia="Times New Roman" w:hAnsi="Times New Roman" w:hint="default"/>
        <w:b/>
        <w:spacing w:val="-2"/>
        <w:w w:val="99"/>
        <w:sz w:val="24"/>
      </w:rPr>
    </w:lvl>
    <w:lvl w:ilvl="1" w:tplc="A78C2334">
      <w:numFmt w:val="bullet"/>
      <w:lvlText w:val="•"/>
      <w:lvlJc w:val="left"/>
      <w:pPr>
        <w:ind w:left="2586" w:hanging="731"/>
      </w:pPr>
    </w:lvl>
    <w:lvl w:ilvl="2" w:tplc="0B6A6516">
      <w:numFmt w:val="bullet"/>
      <w:lvlText w:val="•"/>
      <w:lvlJc w:val="left"/>
      <w:pPr>
        <w:ind w:left="3433" w:hanging="731"/>
      </w:pPr>
    </w:lvl>
    <w:lvl w:ilvl="3" w:tplc="55003FBA">
      <w:numFmt w:val="bullet"/>
      <w:lvlText w:val="•"/>
      <w:lvlJc w:val="left"/>
      <w:pPr>
        <w:ind w:left="4280" w:hanging="731"/>
      </w:pPr>
    </w:lvl>
    <w:lvl w:ilvl="4" w:tplc="15C47BF0">
      <w:numFmt w:val="bullet"/>
      <w:lvlText w:val="•"/>
      <w:lvlJc w:val="left"/>
      <w:pPr>
        <w:ind w:left="5127" w:hanging="731"/>
      </w:pPr>
    </w:lvl>
    <w:lvl w:ilvl="5" w:tplc="1136A128">
      <w:numFmt w:val="bullet"/>
      <w:lvlText w:val="•"/>
      <w:lvlJc w:val="left"/>
      <w:pPr>
        <w:ind w:left="5974" w:hanging="731"/>
      </w:pPr>
    </w:lvl>
    <w:lvl w:ilvl="6" w:tplc="F348D640">
      <w:numFmt w:val="bullet"/>
      <w:lvlText w:val="•"/>
      <w:lvlJc w:val="left"/>
      <w:pPr>
        <w:ind w:left="6821" w:hanging="731"/>
      </w:pPr>
    </w:lvl>
    <w:lvl w:ilvl="7" w:tplc="06AC433E">
      <w:numFmt w:val="bullet"/>
      <w:lvlText w:val="•"/>
      <w:lvlJc w:val="left"/>
      <w:pPr>
        <w:ind w:left="7668" w:hanging="731"/>
      </w:pPr>
    </w:lvl>
    <w:lvl w:ilvl="8" w:tplc="0F0C7F0A">
      <w:numFmt w:val="bullet"/>
      <w:lvlText w:val="•"/>
      <w:lvlJc w:val="left"/>
      <w:pPr>
        <w:ind w:left="8515" w:hanging="731"/>
      </w:pPr>
    </w:lvl>
  </w:abstractNum>
  <w:abstractNum w:abstractNumId="13">
    <w:nsid w:val="78F93AD1"/>
    <w:multiLevelType w:val="multilevel"/>
    <w:tmpl w:val="560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F92BD6"/>
    <w:multiLevelType w:val="multilevel"/>
    <w:tmpl w:val="F0DCDA0E"/>
    <w:lvl w:ilvl="0">
      <w:start w:val="3"/>
      <w:numFmt w:val="decimal"/>
      <w:lvlText w:val="%1"/>
      <w:lvlJc w:val="left"/>
      <w:pPr>
        <w:ind w:left="301" w:hanging="433"/>
      </w:pPr>
      <w:rPr>
        <w:rFonts w:cs="Times New Roman"/>
      </w:rPr>
    </w:lvl>
    <w:lvl w:ilvl="1">
      <w:start w:val="1"/>
      <w:numFmt w:val="decimal"/>
      <w:lvlText w:val="%1.%2."/>
      <w:lvlJc w:val="left"/>
      <w:pPr>
        <w:ind w:left="301" w:hanging="433"/>
      </w:pPr>
      <w:rPr>
        <w:rFonts w:ascii="Times New Roman" w:eastAsia="Times New Roman" w:hAnsi="Times New Roman" w:cs="Times New Roman" w:hint="default"/>
        <w:w w:val="100"/>
        <w:sz w:val="24"/>
        <w:szCs w:val="24"/>
      </w:rPr>
    </w:lvl>
    <w:lvl w:ilvl="2">
      <w:start w:val="1"/>
      <w:numFmt w:val="decimal"/>
      <w:lvlText w:val="%1.%2.%3."/>
      <w:lvlJc w:val="left"/>
      <w:pPr>
        <w:ind w:left="301" w:hanging="737"/>
      </w:pPr>
      <w:rPr>
        <w:rFonts w:ascii="Times New Roman" w:eastAsia="Times New Roman" w:hAnsi="Times New Roman" w:cs="Times New Roman" w:hint="default"/>
        <w:w w:val="100"/>
        <w:sz w:val="24"/>
        <w:szCs w:val="24"/>
      </w:rPr>
    </w:lvl>
    <w:lvl w:ilvl="3">
      <w:numFmt w:val="bullet"/>
      <w:lvlText w:val="•"/>
      <w:lvlJc w:val="left"/>
      <w:pPr>
        <w:ind w:left="3272" w:hanging="737"/>
      </w:pPr>
    </w:lvl>
    <w:lvl w:ilvl="4">
      <w:numFmt w:val="bullet"/>
      <w:lvlText w:val="•"/>
      <w:lvlJc w:val="left"/>
      <w:pPr>
        <w:ind w:left="4263" w:hanging="737"/>
      </w:pPr>
    </w:lvl>
    <w:lvl w:ilvl="5">
      <w:numFmt w:val="bullet"/>
      <w:lvlText w:val="•"/>
      <w:lvlJc w:val="left"/>
      <w:pPr>
        <w:ind w:left="5254" w:hanging="737"/>
      </w:pPr>
    </w:lvl>
    <w:lvl w:ilvl="6">
      <w:numFmt w:val="bullet"/>
      <w:lvlText w:val="•"/>
      <w:lvlJc w:val="left"/>
      <w:pPr>
        <w:ind w:left="6245" w:hanging="737"/>
      </w:pPr>
    </w:lvl>
    <w:lvl w:ilvl="7">
      <w:numFmt w:val="bullet"/>
      <w:lvlText w:val="•"/>
      <w:lvlJc w:val="left"/>
      <w:pPr>
        <w:ind w:left="7236" w:hanging="737"/>
      </w:pPr>
    </w:lvl>
    <w:lvl w:ilvl="8">
      <w:numFmt w:val="bullet"/>
      <w:lvlText w:val="•"/>
      <w:lvlJc w:val="left"/>
      <w:pPr>
        <w:ind w:left="8227" w:hanging="737"/>
      </w:pPr>
    </w:lvl>
  </w:abstractNum>
  <w:num w:numId="1">
    <w:abstractNumId w:val="4"/>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8"/>
  </w:num>
  <w:num w:numId="6">
    <w:abstractNumId w:val="10"/>
  </w:num>
  <w:num w:numId="7">
    <w:abstractNumId w:val="2"/>
  </w:num>
  <w:num w:numId="8">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1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6"/>
  </w:num>
  <w:num w:numId="13">
    <w:abstractNumId w:val="9"/>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2E57"/>
    <w:rsid w:val="00004504"/>
    <w:rsid w:val="00006696"/>
    <w:rsid w:val="00006E88"/>
    <w:rsid w:val="00007062"/>
    <w:rsid w:val="000242B1"/>
    <w:rsid w:val="00030085"/>
    <w:rsid w:val="0003501C"/>
    <w:rsid w:val="0003625F"/>
    <w:rsid w:val="0003764D"/>
    <w:rsid w:val="00040BE9"/>
    <w:rsid w:val="000427F1"/>
    <w:rsid w:val="000544BA"/>
    <w:rsid w:val="00056D53"/>
    <w:rsid w:val="000611AB"/>
    <w:rsid w:val="00061B76"/>
    <w:rsid w:val="000672CA"/>
    <w:rsid w:val="00073C5D"/>
    <w:rsid w:val="00074DEF"/>
    <w:rsid w:val="0008549D"/>
    <w:rsid w:val="000870C1"/>
    <w:rsid w:val="000A074F"/>
    <w:rsid w:val="000A1879"/>
    <w:rsid w:val="000A7981"/>
    <w:rsid w:val="000B39AE"/>
    <w:rsid w:val="000B4C0E"/>
    <w:rsid w:val="000C0476"/>
    <w:rsid w:val="000C09A8"/>
    <w:rsid w:val="000C2FCA"/>
    <w:rsid w:val="000D4FB3"/>
    <w:rsid w:val="000D7238"/>
    <w:rsid w:val="000E2F16"/>
    <w:rsid w:val="000F102C"/>
    <w:rsid w:val="000F2451"/>
    <w:rsid w:val="000F3C21"/>
    <w:rsid w:val="000F61C1"/>
    <w:rsid w:val="000F69F3"/>
    <w:rsid w:val="00144A5B"/>
    <w:rsid w:val="0014522D"/>
    <w:rsid w:val="00146482"/>
    <w:rsid w:val="001553E3"/>
    <w:rsid w:val="001561BA"/>
    <w:rsid w:val="00162FAB"/>
    <w:rsid w:val="00162FB2"/>
    <w:rsid w:val="00180C9B"/>
    <w:rsid w:val="00186316"/>
    <w:rsid w:val="00194C7F"/>
    <w:rsid w:val="00196E27"/>
    <w:rsid w:val="001A0FD9"/>
    <w:rsid w:val="001B6E8C"/>
    <w:rsid w:val="001B7EBD"/>
    <w:rsid w:val="001C0A61"/>
    <w:rsid w:val="001C77D5"/>
    <w:rsid w:val="001D07D1"/>
    <w:rsid w:val="001D1E7C"/>
    <w:rsid w:val="001D2EA7"/>
    <w:rsid w:val="001D5F0F"/>
    <w:rsid w:val="001E05DE"/>
    <w:rsid w:val="001F1684"/>
    <w:rsid w:val="002008E8"/>
    <w:rsid w:val="00203A49"/>
    <w:rsid w:val="002052CA"/>
    <w:rsid w:val="002068BB"/>
    <w:rsid w:val="0021273B"/>
    <w:rsid w:val="00212A3A"/>
    <w:rsid w:val="002154DF"/>
    <w:rsid w:val="00220146"/>
    <w:rsid w:val="002207AD"/>
    <w:rsid w:val="00221799"/>
    <w:rsid w:val="00231C27"/>
    <w:rsid w:val="002353EF"/>
    <w:rsid w:val="002378E7"/>
    <w:rsid w:val="00251B65"/>
    <w:rsid w:val="002578F8"/>
    <w:rsid w:val="00261D73"/>
    <w:rsid w:val="00262355"/>
    <w:rsid w:val="00264F85"/>
    <w:rsid w:val="002731AE"/>
    <w:rsid w:val="002810D4"/>
    <w:rsid w:val="00286529"/>
    <w:rsid w:val="0029040A"/>
    <w:rsid w:val="00291CE1"/>
    <w:rsid w:val="00291D6E"/>
    <w:rsid w:val="00294A12"/>
    <w:rsid w:val="00297150"/>
    <w:rsid w:val="002B4387"/>
    <w:rsid w:val="002B6B44"/>
    <w:rsid w:val="002C2EE4"/>
    <w:rsid w:val="002C7E59"/>
    <w:rsid w:val="002D7EB0"/>
    <w:rsid w:val="002E069E"/>
    <w:rsid w:val="002E5C2C"/>
    <w:rsid w:val="002E60AC"/>
    <w:rsid w:val="002F1102"/>
    <w:rsid w:val="002F595A"/>
    <w:rsid w:val="0030753C"/>
    <w:rsid w:val="0031088B"/>
    <w:rsid w:val="003168A0"/>
    <w:rsid w:val="00320245"/>
    <w:rsid w:val="00322818"/>
    <w:rsid w:val="00327161"/>
    <w:rsid w:val="00335DCC"/>
    <w:rsid w:val="00346CFE"/>
    <w:rsid w:val="003500E2"/>
    <w:rsid w:val="00357456"/>
    <w:rsid w:val="003613BA"/>
    <w:rsid w:val="00361E11"/>
    <w:rsid w:val="0036231B"/>
    <w:rsid w:val="00362D93"/>
    <w:rsid w:val="00363716"/>
    <w:rsid w:val="0037437F"/>
    <w:rsid w:val="00377B0C"/>
    <w:rsid w:val="003831F9"/>
    <w:rsid w:val="0038422C"/>
    <w:rsid w:val="00386A59"/>
    <w:rsid w:val="00390D2F"/>
    <w:rsid w:val="003952AB"/>
    <w:rsid w:val="003B2BC7"/>
    <w:rsid w:val="003B2E3C"/>
    <w:rsid w:val="003B57A6"/>
    <w:rsid w:val="003B7F77"/>
    <w:rsid w:val="003C1C71"/>
    <w:rsid w:val="003C539C"/>
    <w:rsid w:val="003C7CB0"/>
    <w:rsid w:val="003D0051"/>
    <w:rsid w:val="003D0299"/>
    <w:rsid w:val="003D4B21"/>
    <w:rsid w:val="003D5C24"/>
    <w:rsid w:val="003D7302"/>
    <w:rsid w:val="003E34CF"/>
    <w:rsid w:val="003E6546"/>
    <w:rsid w:val="003E70BA"/>
    <w:rsid w:val="003F31A7"/>
    <w:rsid w:val="003F369F"/>
    <w:rsid w:val="003F50C3"/>
    <w:rsid w:val="0040434F"/>
    <w:rsid w:val="00405D7D"/>
    <w:rsid w:val="00413F93"/>
    <w:rsid w:val="00416901"/>
    <w:rsid w:val="0041797D"/>
    <w:rsid w:val="00421130"/>
    <w:rsid w:val="004218EC"/>
    <w:rsid w:val="00427E1F"/>
    <w:rsid w:val="00430843"/>
    <w:rsid w:val="00436B61"/>
    <w:rsid w:val="00441D28"/>
    <w:rsid w:val="00442949"/>
    <w:rsid w:val="004435FF"/>
    <w:rsid w:val="004527D4"/>
    <w:rsid w:val="004532A7"/>
    <w:rsid w:val="00456246"/>
    <w:rsid w:val="00467FA6"/>
    <w:rsid w:val="00483212"/>
    <w:rsid w:val="0049575A"/>
    <w:rsid w:val="004A3180"/>
    <w:rsid w:val="004B751F"/>
    <w:rsid w:val="004D1AF9"/>
    <w:rsid w:val="004D66C2"/>
    <w:rsid w:val="004E7144"/>
    <w:rsid w:val="004E7CE0"/>
    <w:rsid w:val="004F102F"/>
    <w:rsid w:val="004F2246"/>
    <w:rsid w:val="004F2D02"/>
    <w:rsid w:val="004F70E5"/>
    <w:rsid w:val="004F7E13"/>
    <w:rsid w:val="00505EAA"/>
    <w:rsid w:val="00506291"/>
    <w:rsid w:val="005063A5"/>
    <w:rsid w:val="00506D29"/>
    <w:rsid w:val="00510DA8"/>
    <w:rsid w:val="00517804"/>
    <w:rsid w:val="005212D3"/>
    <w:rsid w:val="00521563"/>
    <w:rsid w:val="00531948"/>
    <w:rsid w:val="005335AE"/>
    <w:rsid w:val="0054240B"/>
    <w:rsid w:val="005459BD"/>
    <w:rsid w:val="00546E57"/>
    <w:rsid w:val="00550325"/>
    <w:rsid w:val="00552A80"/>
    <w:rsid w:val="0055582F"/>
    <w:rsid w:val="00570C89"/>
    <w:rsid w:val="00572E1F"/>
    <w:rsid w:val="0057587B"/>
    <w:rsid w:val="00580198"/>
    <w:rsid w:val="00581EAF"/>
    <w:rsid w:val="00583DB7"/>
    <w:rsid w:val="00593234"/>
    <w:rsid w:val="00593BD6"/>
    <w:rsid w:val="005A6211"/>
    <w:rsid w:val="005B6E5A"/>
    <w:rsid w:val="005C3026"/>
    <w:rsid w:val="005C6ABD"/>
    <w:rsid w:val="005C6B5F"/>
    <w:rsid w:val="005D0E96"/>
    <w:rsid w:val="005D3DD7"/>
    <w:rsid w:val="005E0489"/>
    <w:rsid w:val="005E23C6"/>
    <w:rsid w:val="005E5558"/>
    <w:rsid w:val="005F0832"/>
    <w:rsid w:val="005F14E7"/>
    <w:rsid w:val="005F15C0"/>
    <w:rsid w:val="005F216D"/>
    <w:rsid w:val="005F2DB2"/>
    <w:rsid w:val="005F638C"/>
    <w:rsid w:val="005F7C62"/>
    <w:rsid w:val="00601E8D"/>
    <w:rsid w:val="00605B09"/>
    <w:rsid w:val="00612218"/>
    <w:rsid w:val="00615296"/>
    <w:rsid w:val="0061587F"/>
    <w:rsid w:val="00620BE3"/>
    <w:rsid w:val="00623876"/>
    <w:rsid w:val="006354FE"/>
    <w:rsid w:val="006367FB"/>
    <w:rsid w:val="006369F5"/>
    <w:rsid w:val="00636AE6"/>
    <w:rsid w:val="006425F9"/>
    <w:rsid w:val="00647E31"/>
    <w:rsid w:val="00650504"/>
    <w:rsid w:val="0065343D"/>
    <w:rsid w:val="00664B1F"/>
    <w:rsid w:val="006712C5"/>
    <w:rsid w:val="006734E9"/>
    <w:rsid w:val="00684CC6"/>
    <w:rsid w:val="006A00DE"/>
    <w:rsid w:val="006A1032"/>
    <w:rsid w:val="006A329C"/>
    <w:rsid w:val="006A573A"/>
    <w:rsid w:val="006B2F63"/>
    <w:rsid w:val="006B54C0"/>
    <w:rsid w:val="006B7C60"/>
    <w:rsid w:val="006C288A"/>
    <w:rsid w:val="006C51E5"/>
    <w:rsid w:val="006C6A4A"/>
    <w:rsid w:val="006D0413"/>
    <w:rsid w:val="006D171B"/>
    <w:rsid w:val="006D4F44"/>
    <w:rsid w:val="006D6DC4"/>
    <w:rsid w:val="006E2016"/>
    <w:rsid w:val="006F4A3E"/>
    <w:rsid w:val="006F4DB0"/>
    <w:rsid w:val="006F5D36"/>
    <w:rsid w:val="006F5E40"/>
    <w:rsid w:val="006F70F2"/>
    <w:rsid w:val="0070357A"/>
    <w:rsid w:val="0071163E"/>
    <w:rsid w:val="007138A6"/>
    <w:rsid w:val="00714556"/>
    <w:rsid w:val="00715B20"/>
    <w:rsid w:val="00727DB7"/>
    <w:rsid w:val="00730C2A"/>
    <w:rsid w:val="00742E57"/>
    <w:rsid w:val="00743545"/>
    <w:rsid w:val="00745825"/>
    <w:rsid w:val="00750AA6"/>
    <w:rsid w:val="00752107"/>
    <w:rsid w:val="00760C8E"/>
    <w:rsid w:val="00763D4A"/>
    <w:rsid w:val="00764E0B"/>
    <w:rsid w:val="00771770"/>
    <w:rsid w:val="00775F1E"/>
    <w:rsid w:val="00776280"/>
    <w:rsid w:val="00776707"/>
    <w:rsid w:val="007802C9"/>
    <w:rsid w:val="00781D00"/>
    <w:rsid w:val="007944E7"/>
    <w:rsid w:val="007A2AAA"/>
    <w:rsid w:val="007A2F76"/>
    <w:rsid w:val="007A4C3B"/>
    <w:rsid w:val="007D3022"/>
    <w:rsid w:val="007D458A"/>
    <w:rsid w:val="007D66BA"/>
    <w:rsid w:val="007E03C2"/>
    <w:rsid w:val="007E35DC"/>
    <w:rsid w:val="007E3711"/>
    <w:rsid w:val="007E5601"/>
    <w:rsid w:val="007E7ED9"/>
    <w:rsid w:val="007F080F"/>
    <w:rsid w:val="0080075F"/>
    <w:rsid w:val="008036C8"/>
    <w:rsid w:val="00803B7A"/>
    <w:rsid w:val="00806C49"/>
    <w:rsid w:val="008123AA"/>
    <w:rsid w:val="00815F9A"/>
    <w:rsid w:val="008215C0"/>
    <w:rsid w:val="00821FEA"/>
    <w:rsid w:val="00824DFD"/>
    <w:rsid w:val="008257FB"/>
    <w:rsid w:val="00831A6B"/>
    <w:rsid w:val="008342F1"/>
    <w:rsid w:val="008354CB"/>
    <w:rsid w:val="00847FA3"/>
    <w:rsid w:val="00850F7F"/>
    <w:rsid w:val="00855498"/>
    <w:rsid w:val="008601BD"/>
    <w:rsid w:val="00860CD7"/>
    <w:rsid w:val="008611E2"/>
    <w:rsid w:val="0086341C"/>
    <w:rsid w:val="00866F28"/>
    <w:rsid w:val="00877A15"/>
    <w:rsid w:val="00890E3D"/>
    <w:rsid w:val="008978DA"/>
    <w:rsid w:val="008A09BF"/>
    <w:rsid w:val="008A2405"/>
    <w:rsid w:val="008A794D"/>
    <w:rsid w:val="008C1C6A"/>
    <w:rsid w:val="008C626D"/>
    <w:rsid w:val="008C703F"/>
    <w:rsid w:val="008D362E"/>
    <w:rsid w:val="008E7AE5"/>
    <w:rsid w:val="008F286D"/>
    <w:rsid w:val="00910D85"/>
    <w:rsid w:val="00917C49"/>
    <w:rsid w:val="00920842"/>
    <w:rsid w:val="009209E3"/>
    <w:rsid w:val="00925FF8"/>
    <w:rsid w:val="0093545D"/>
    <w:rsid w:val="009373F9"/>
    <w:rsid w:val="00940D96"/>
    <w:rsid w:val="0094461D"/>
    <w:rsid w:val="00950939"/>
    <w:rsid w:val="009626FF"/>
    <w:rsid w:val="00970E3B"/>
    <w:rsid w:val="009747DD"/>
    <w:rsid w:val="00975892"/>
    <w:rsid w:val="0097695A"/>
    <w:rsid w:val="009832BA"/>
    <w:rsid w:val="009928C3"/>
    <w:rsid w:val="009A169D"/>
    <w:rsid w:val="009A246F"/>
    <w:rsid w:val="009A58A7"/>
    <w:rsid w:val="009B2735"/>
    <w:rsid w:val="009B3E85"/>
    <w:rsid w:val="009C0E8E"/>
    <w:rsid w:val="009C3F91"/>
    <w:rsid w:val="009D22F5"/>
    <w:rsid w:val="009D23D5"/>
    <w:rsid w:val="009D7F55"/>
    <w:rsid w:val="009E3B6B"/>
    <w:rsid w:val="009E5D3C"/>
    <w:rsid w:val="009F2B98"/>
    <w:rsid w:val="00A0410A"/>
    <w:rsid w:val="00A0561C"/>
    <w:rsid w:val="00A06311"/>
    <w:rsid w:val="00A110BA"/>
    <w:rsid w:val="00A12EB8"/>
    <w:rsid w:val="00A15D4A"/>
    <w:rsid w:val="00A22784"/>
    <w:rsid w:val="00A24C88"/>
    <w:rsid w:val="00A25294"/>
    <w:rsid w:val="00A26B76"/>
    <w:rsid w:val="00A3319D"/>
    <w:rsid w:val="00A459AD"/>
    <w:rsid w:val="00A57012"/>
    <w:rsid w:val="00A62CBB"/>
    <w:rsid w:val="00A6339B"/>
    <w:rsid w:val="00A6605A"/>
    <w:rsid w:val="00A70FAE"/>
    <w:rsid w:val="00A71905"/>
    <w:rsid w:val="00A76EF6"/>
    <w:rsid w:val="00A77523"/>
    <w:rsid w:val="00A867A0"/>
    <w:rsid w:val="00A871C1"/>
    <w:rsid w:val="00A8779D"/>
    <w:rsid w:val="00A933D9"/>
    <w:rsid w:val="00A944A2"/>
    <w:rsid w:val="00A96BD7"/>
    <w:rsid w:val="00AA2D6E"/>
    <w:rsid w:val="00AA642C"/>
    <w:rsid w:val="00AB47DD"/>
    <w:rsid w:val="00AB4A1F"/>
    <w:rsid w:val="00AB4F45"/>
    <w:rsid w:val="00AB58A5"/>
    <w:rsid w:val="00AC16D2"/>
    <w:rsid w:val="00AE4DB8"/>
    <w:rsid w:val="00AE7A07"/>
    <w:rsid w:val="00B0712D"/>
    <w:rsid w:val="00B1012D"/>
    <w:rsid w:val="00B14EEC"/>
    <w:rsid w:val="00B25FDD"/>
    <w:rsid w:val="00B30B4C"/>
    <w:rsid w:val="00B34A62"/>
    <w:rsid w:val="00B35A6A"/>
    <w:rsid w:val="00B3733A"/>
    <w:rsid w:val="00B4482F"/>
    <w:rsid w:val="00B44C41"/>
    <w:rsid w:val="00B51CF1"/>
    <w:rsid w:val="00B531BB"/>
    <w:rsid w:val="00B54FBE"/>
    <w:rsid w:val="00B6009B"/>
    <w:rsid w:val="00B71DB7"/>
    <w:rsid w:val="00B74F7B"/>
    <w:rsid w:val="00B9419C"/>
    <w:rsid w:val="00B94AF0"/>
    <w:rsid w:val="00BA3523"/>
    <w:rsid w:val="00BA731C"/>
    <w:rsid w:val="00BB01B7"/>
    <w:rsid w:val="00BB1764"/>
    <w:rsid w:val="00BB4BAC"/>
    <w:rsid w:val="00BB58E4"/>
    <w:rsid w:val="00BB75DF"/>
    <w:rsid w:val="00BC225B"/>
    <w:rsid w:val="00BC4B85"/>
    <w:rsid w:val="00BC53EF"/>
    <w:rsid w:val="00BC6849"/>
    <w:rsid w:val="00BD0AB0"/>
    <w:rsid w:val="00BD1BD8"/>
    <w:rsid w:val="00BD3EC7"/>
    <w:rsid w:val="00BD4DE7"/>
    <w:rsid w:val="00BE3C02"/>
    <w:rsid w:val="00BE416C"/>
    <w:rsid w:val="00BE62D1"/>
    <w:rsid w:val="00BE74D7"/>
    <w:rsid w:val="00BF402E"/>
    <w:rsid w:val="00C07B16"/>
    <w:rsid w:val="00C10FB8"/>
    <w:rsid w:val="00C11510"/>
    <w:rsid w:val="00C12C49"/>
    <w:rsid w:val="00C33616"/>
    <w:rsid w:val="00C36A5F"/>
    <w:rsid w:val="00C37C84"/>
    <w:rsid w:val="00C37D9E"/>
    <w:rsid w:val="00C425DB"/>
    <w:rsid w:val="00C463A9"/>
    <w:rsid w:val="00C5489B"/>
    <w:rsid w:val="00C72250"/>
    <w:rsid w:val="00C747F9"/>
    <w:rsid w:val="00C77A0F"/>
    <w:rsid w:val="00C80891"/>
    <w:rsid w:val="00C90784"/>
    <w:rsid w:val="00C9109A"/>
    <w:rsid w:val="00C96513"/>
    <w:rsid w:val="00CA062B"/>
    <w:rsid w:val="00CA1C69"/>
    <w:rsid w:val="00CA2DF6"/>
    <w:rsid w:val="00CA3A0F"/>
    <w:rsid w:val="00CB5A8C"/>
    <w:rsid w:val="00CC03E4"/>
    <w:rsid w:val="00CC4B16"/>
    <w:rsid w:val="00CE40DB"/>
    <w:rsid w:val="00CE64FF"/>
    <w:rsid w:val="00CF7CE0"/>
    <w:rsid w:val="00D00D7D"/>
    <w:rsid w:val="00D02222"/>
    <w:rsid w:val="00D12E6C"/>
    <w:rsid w:val="00D170A3"/>
    <w:rsid w:val="00D22A6C"/>
    <w:rsid w:val="00D26BA4"/>
    <w:rsid w:val="00D41657"/>
    <w:rsid w:val="00D4766D"/>
    <w:rsid w:val="00D7025A"/>
    <w:rsid w:val="00D7243F"/>
    <w:rsid w:val="00D7433E"/>
    <w:rsid w:val="00D74D01"/>
    <w:rsid w:val="00D74E24"/>
    <w:rsid w:val="00D85810"/>
    <w:rsid w:val="00D91459"/>
    <w:rsid w:val="00D91E31"/>
    <w:rsid w:val="00D951BA"/>
    <w:rsid w:val="00D96029"/>
    <w:rsid w:val="00D97C93"/>
    <w:rsid w:val="00DA05B9"/>
    <w:rsid w:val="00DB1547"/>
    <w:rsid w:val="00DC493D"/>
    <w:rsid w:val="00DC5DBE"/>
    <w:rsid w:val="00DD051C"/>
    <w:rsid w:val="00DE2570"/>
    <w:rsid w:val="00DE2AB7"/>
    <w:rsid w:val="00DE3F71"/>
    <w:rsid w:val="00DE72C2"/>
    <w:rsid w:val="00DE7E26"/>
    <w:rsid w:val="00DF348C"/>
    <w:rsid w:val="00E02A48"/>
    <w:rsid w:val="00E0314B"/>
    <w:rsid w:val="00E075C1"/>
    <w:rsid w:val="00E07DF0"/>
    <w:rsid w:val="00E10ED1"/>
    <w:rsid w:val="00E16CE4"/>
    <w:rsid w:val="00E177AA"/>
    <w:rsid w:val="00E20F20"/>
    <w:rsid w:val="00E26529"/>
    <w:rsid w:val="00E3045C"/>
    <w:rsid w:val="00E47305"/>
    <w:rsid w:val="00E519C0"/>
    <w:rsid w:val="00E530B4"/>
    <w:rsid w:val="00E61A8C"/>
    <w:rsid w:val="00E62BDA"/>
    <w:rsid w:val="00E65947"/>
    <w:rsid w:val="00E75A8C"/>
    <w:rsid w:val="00E811D3"/>
    <w:rsid w:val="00E83001"/>
    <w:rsid w:val="00E87AA9"/>
    <w:rsid w:val="00E900A0"/>
    <w:rsid w:val="00E923CC"/>
    <w:rsid w:val="00E94754"/>
    <w:rsid w:val="00E95FC5"/>
    <w:rsid w:val="00E97118"/>
    <w:rsid w:val="00EB5AE6"/>
    <w:rsid w:val="00EC3EFA"/>
    <w:rsid w:val="00EC6297"/>
    <w:rsid w:val="00ED2A8A"/>
    <w:rsid w:val="00ED2D81"/>
    <w:rsid w:val="00ED61F1"/>
    <w:rsid w:val="00EE14E1"/>
    <w:rsid w:val="00EE3FF2"/>
    <w:rsid w:val="00EE68E8"/>
    <w:rsid w:val="00EE6B8C"/>
    <w:rsid w:val="00EF0DB1"/>
    <w:rsid w:val="00EF369A"/>
    <w:rsid w:val="00F015C5"/>
    <w:rsid w:val="00F067B4"/>
    <w:rsid w:val="00F12C4F"/>
    <w:rsid w:val="00F1458E"/>
    <w:rsid w:val="00F22724"/>
    <w:rsid w:val="00F2276A"/>
    <w:rsid w:val="00F27BA6"/>
    <w:rsid w:val="00F30B7E"/>
    <w:rsid w:val="00F32D87"/>
    <w:rsid w:val="00F36DDA"/>
    <w:rsid w:val="00F37041"/>
    <w:rsid w:val="00F37256"/>
    <w:rsid w:val="00F41362"/>
    <w:rsid w:val="00F43EB6"/>
    <w:rsid w:val="00F46120"/>
    <w:rsid w:val="00F53EE9"/>
    <w:rsid w:val="00F63D86"/>
    <w:rsid w:val="00F64FB0"/>
    <w:rsid w:val="00F73320"/>
    <w:rsid w:val="00F76828"/>
    <w:rsid w:val="00F768CA"/>
    <w:rsid w:val="00F82304"/>
    <w:rsid w:val="00F8270D"/>
    <w:rsid w:val="00F8510F"/>
    <w:rsid w:val="00F87C5E"/>
    <w:rsid w:val="00F90DE3"/>
    <w:rsid w:val="00F92F34"/>
    <w:rsid w:val="00F94A64"/>
    <w:rsid w:val="00F96833"/>
    <w:rsid w:val="00F969F4"/>
    <w:rsid w:val="00FA03CD"/>
    <w:rsid w:val="00FA2257"/>
    <w:rsid w:val="00FA36EA"/>
    <w:rsid w:val="00FA5D2F"/>
    <w:rsid w:val="00FA60F5"/>
    <w:rsid w:val="00FA74A4"/>
    <w:rsid w:val="00FB4028"/>
    <w:rsid w:val="00FB5675"/>
    <w:rsid w:val="00FC28B7"/>
    <w:rsid w:val="00FC41F5"/>
    <w:rsid w:val="00FD3E49"/>
    <w:rsid w:val="00FE066D"/>
    <w:rsid w:val="00FE31E4"/>
    <w:rsid w:val="00FF41A0"/>
    <w:rsid w:val="00FF47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3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2E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75F1E"/>
    <w:pPr>
      <w:spacing w:after="160" w:line="259" w:lineRule="auto"/>
      <w:ind w:left="720"/>
      <w:contextualSpacing/>
    </w:pPr>
    <w:rPr>
      <w:rFonts w:ascii="Calibri" w:hAnsi="Calibri"/>
      <w:sz w:val="22"/>
      <w:szCs w:val="22"/>
      <w:lang w:val="ru-RU" w:eastAsia="en-US"/>
    </w:rPr>
  </w:style>
  <w:style w:type="character" w:styleId="a5">
    <w:name w:val="Hyperlink"/>
    <w:basedOn w:val="a0"/>
    <w:uiPriority w:val="99"/>
    <w:rsid w:val="00950939"/>
    <w:rPr>
      <w:rFonts w:cs="Times New Roman"/>
      <w:color w:val="0000FF"/>
      <w:u w:val="single"/>
    </w:rPr>
  </w:style>
  <w:style w:type="paragraph" w:styleId="a6">
    <w:name w:val="Normal (Web)"/>
    <w:basedOn w:val="a"/>
    <w:uiPriority w:val="99"/>
    <w:rsid w:val="006354FE"/>
    <w:pPr>
      <w:spacing w:before="100" w:beforeAutospacing="1" w:after="100" w:afterAutospacing="1"/>
    </w:pPr>
    <w:rPr>
      <w:lang w:val="ru-RU" w:eastAsia="ru-RU"/>
    </w:rPr>
  </w:style>
  <w:style w:type="paragraph" w:styleId="a7">
    <w:name w:val="Document Map"/>
    <w:basedOn w:val="a"/>
    <w:link w:val="a8"/>
    <w:uiPriority w:val="99"/>
    <w:rsid w:val="006A573A"/>
    <w:rPr>
      <w:rFonts w:ascii="Tahoma" w:hAnsi="Tahoma"/>
      <w:sz w:val="16"/>
      <w:szCs w:val="20"/>
    </w:rPr>
  </w:style>
  <w:style w:type="character" w:customStyle="1" w:styleId="a8">
    <w:name w:val="Схема документа Знак"/>
    <w:basedOn w:val="a0"/>
    <w:link w:val="a7"/>
    <w:uiPriority w:val="99"/>
    <w:locked/>
    <w:rsid w:val="006A573A"/>
    <w:rPr>
      <w:rFonts w:ascii="Tahoma" w:hAnsi="Tahoma" w:cs="Times New Roman"/>
      <w:sz w:val="16"/>
      <w:lang w:val="uk-UA" w:eastAsia="uk-UA"/>
    </w:rPr>
  </w:style>
  <w:style w:type="paragraph" w:styleId="a9">
    <w:name w:val="Body Text"/>
    <w:basedOn w:val="a"/>
    <w:link w:val="aa"/>
    <w:uiPriority w:val="99"/>
    <w:rsid w:val="00771770"/>
    <w:pPr>
      <w:widowControl w:val="0"/>
    </w:pPr>
    <w:rPr>
      <w:sz w:val="28"/>
      <w:szCs w:val="20"/>
      <w:lang w:val="en-US" w:eastAsia="en-US"/>
    </w:rPr>
  </w:style>
  <w:style w:type="character" w:customStyle="1" w:styleId="aa">
    <w:name w:val="Основной текст Знак"/>
    <w:basedOn w:val="a0"/>
    <w:link w:val="a9"/>
    <w:uiPriority w:val="99"/>
    <w:locked/>
    <w:rsid w:val="00771770"/>
    <w:rPr>
      <w:rFonts w:cs="Times New Roman"/>
      <w:sz w:val="28"/>
      <w:lang w:val="en-US" w:eastAsia="en-US"/>
    </w:rPr>
  </w:style>
  <w:style w:type="paragraph" w:customStyle="1" w:styleId="11">
    <w:name w:val="Заголовок 11"/>
    <w:basedOn w:val="a"/>
    <w:uiPriority w:val="99"/>
    <w:rsid w:val="007D66BA"/>
    <w:pPr>
      <w:widowControl w:val="0"/>
      <w:autoSpaceDE w:val="0"/>
      <w:autoSpaceDN w:val="0"/>
      <w:spacing w:before="90"/>
      <w:outlineLvl w:val="1"/>
    </w:pPr>
    <w:rPr>
      <w:b/>
      <w:bCs/>
      <w:lang w:eastAsia="en-US"/>
    </w:rPr>
  </w:style>
  <w:style w:type="paragraph" w:customStyle="1" w:styleId="TableParagraph">
    <w:name w:val="Table Paragraph"/>
    <w:basedOn w:val="a"/>
    <w:uiPriority w:val="99"/>
    <w:rsid w:val="00FC41F5"/>
    <w:pPr>
      <w:widowControl w:val="0"/>
      <w:autoSpaceDE w:val="0"/>
      <w:autoSpaceDN w:val="0"/>
    </w:pPr>
    <w:rPr>
      <w:sz w:val="22"/>
      <w:szCs w:val="22"/>
      <w:lang w:eastAsia="en-US"/>
    </w:rPr>
  </w:style>
  <w:style w:type="table" w:customStyle="1" w:styleId="TableNormal1">
    <w:name w:val="Table Normal1"/>
    <w:uiPriority w:val="99"/>
    <w:semiHidden/>
    <w:rsid w:val="00FC41F5"/>
    <w:pPr>
      <w:widowControl w:val="0"/>
      <w:autoSpaceDE w:val="0"/>
      <w:autoSpaceDN w:val="0"/>
    </w:pPr>
    <w:rPr>
      <w:rFonts w:ascii="Calibri" w:hAnsi="Calibri"/>
      <w:lang w:val="en-US" w:eastAsia="en-US"/>
    </w:rPr>
    <w:tblPr>
      <w:tblCellMar>
        <w:top w:w="0" w:type="dxa"/>
        <w:left w:w="0" w:type="dxa"/>
        <w:bottom w:w="0" w:type="dxa"/>
        <w:right w:w="0" w:type="dxa"/>
      </w:tblCellMar>
    </w:tblPr>
  </w:style>
  <w:style w:type="paragraph" w:customStyle="1" w:styleId="111">
    <w:name w:val="Заголовок 111"/>
    <w:basedOn w:val="a"/>
    <w:uiPriority w:val="99"/>
    <w:rsid w:val="00291CE1"/>
    <w:pPr>
      <w:widowControl w:val="0"/>
      <w:ind w:left="1175"/>
      <w:outlineLvl w:val="1"/>
    </w:pPr>
    <w:rPr>
      <w:b/>
      <w:bCs/>
      <w:sz w:val="28"/>
      <w:szCs w:val="28"/>
    </w:rPr>
  </w:style>
  <w:style w:type="character" w:styleId="ab">
    <w:name w:val="annotation reference"/>
    <w:basedOn w:val="a0"/>
    <w:uiPriority w:val="99"/>
    <w:rsid w:val="007A2F76"/>
    <w:rPr>
      <w:rFonts w:cs="Times New Roman"/>
      <w:sz w:val="16"/>
    </w:rPr>
  </w:style>
  <w:style w:type="paragraph" w:styleId="ac">
    <w:name w:val="annotation text"/>
    <w:basedOn w:val="a"/>
    <w:link w:val="ad"/>
    <w:uiPriority w:val="99"/>
    <w:rsid w:val="007A2F76"/>
    <w:rPr>
      <w:sz w:val="20"/>
      <w:szCs w:val="20"/>
    </w:rPr>
  </w:style>
  <w:style w:type="character" w:customStyle="1" w:styleId="ad">
    <w:name w:val="Текст примечания Знак"/>
    <w:basedOn w:val="a0"/>
    <w:link w:val="ac"/>
    <w:uiPriority w:val="99"/>
    <w:locked/>
    <w:rsid w:val="007A2F76"/>
    <w:rPr>
      <w:rFonts w:cs="Times New Roman"/>
      <w:lang w:val="uk-UA" w:eastAsia="uk-UA"/>
    </w:rPr>
  </w:style>
  <w:style w:type="paragraph" w:styleId="ae">
    <w:name w:val="annotation subject"/>
    <w:basedOn w:val="ac"/>
    <w:next w:val="ac"/>
    <w:link w:val="af"/>
    <w:uiPriority w:val="99"/>
    <w:rsid w:val="007A2F76"/>
    <w:rPr>
      <w:b/>
    </w:rPr>
  </w:style>
  <w:style w:type="character" w:customStyle="1" w:styleId="af">
    <w:name w:val="Тема примечания Знак"/>
    <w:basedOn w:val="ad"/>
    <w:link w:val="ae"/>
    <w:uiPriority w:val="99"/>
    <w:locked/>
    <w:rsid w:val="007A2F76"/>
    <w:rPr>
      <w:rFonts w:cs="Times New Roman"/>
      <w:b/>
      <w:lang w:val="uk-UA" w:eastAsia="uk-UA"/>
    </w:rPr>
  </w:style>
  <w:style w:type="paragraph" w:styleId="af0">
    <w:name w:val="Balloon Text"/>
    <w:basedOn w:val="a"/>
    <w:link w:val="af1"/>
    <w:uiPriority w:val="99"/>
    <w:rsid w:val="007A2F76"/>
    <w:rPr>
      <w:rFonts w:ascii="Tahoma" w:hAnsi="Tahoma"/>
      <w:sz w:val="16"/>
      <w:szCs w:val="20"/>
    </w:rPr>
  </w:style>
  <w:style w:type="character" w:customStyle="1" w:styleId="af1">
    <w:name w:val="Текст выноски Знак"/>
    <w:basedOn w:val="a0"/>
    <w:link w:val="af0"/>
    <w:uiPriority w:val="99"/>
    <w:locked/>
    <w:rsid w:val="007A2F76"/>
    <w:rPr>
      <w:rFonts w:ascii="Tahoma" w:hAnsi="Tahoma" w:cs="Times New Roman"/>
      <w:sz w:val="16"/>
      <w:lang w:val="uk-UA" w:eastAsia="uk-UA"/>
    </w:rPr>
  </w:style>
  <w:style w:type="paragraph" w:styleId="af2">
    <w:name w:val="Revision"/>
    <w:hidden/>
    <w:uiPriority w:val="99"/>
    <w:semiHidden/>
    <w:rsid w:val="00436B61"/>
    <w:rPr>
      <w:sz w:val="24"/>
      <w:szCs w:val="24"/>
    </w:rPr>
  </w:style>
  <w:style w:type="character" w:styleId="af3">
    <w:name w:val="Placeholder Text"/>
    <w:basedOn w:val="a0"/>
    <w:uiPriority w:val="99"/>
    <w:semiHidden/>
    <w:rsid w:val="00362D93"/>
    <w:rPr>
      <w:rFonts w:cs="Times New Roman"/>
      <w:color w:val="808080"/>
    </w:rPr>
  </w:style>
  <w:style w:type="paragraph" w:styleId="af4">
    <w:name w:val="header"/>
    <w:basedOn w:val="a"/>
    <w:link w:val="af5"/>
    <w:uiPriority w:val="99"/>
    <w:rsid w:val="006B2F63"/>
    <w:pPr>
      <w:tabs>
        <w:tab w:val="center" w:pos="4677"/>
        <w:tab w:val="right" w:pos="9355"/>
      </w:tabs>
    </w:pPr>
  </w:style>
  <w:style w:type="character" w:customStyle="1" w:styleId="af5">
    <w:name w:val="Верхний колонтитул Знак"/>
    <w:basedOn w:val="a0"/>
    <w:link w:val="af4"/>
    <w:uiPriority w:val="99"/>
    <w:locked/>
    <w:rsid w:val="006B2F63"/>
    <w:rPr>
      <w:rFonts w:cs="Times New Roman"/>
      <w:sz w:val="24"/>
    </w:rPr>
  </w:style>
  <w:style w:type="paragraph" w:styleId="af6">
    <w:name w:val="footer"/>
    <w:basedOn w:val="a"/>
    <w:link w:val="af7"/>
    <w:uiPriority w:val="99"/>
    <w:rsid w:val="006B2F63"/>
    <w:pPr>
      <w:tabs>
        <w:tab w:val="center" w:pos="4677"/>
        <w:tab w:val="right" w:pos="9355"/>
      </w:tabs>
    </w:pPr>
  </w:style>
  <w:style w:type="character" w:customStyle="1" w:styleId="af7">
    <w:name w:val="Нижний колонтитул Знак"/>
    <w:basedOn w:val="a0"/>
    <w:link w:val="af6"/>
    <w:uiPriority w:val="99"/>
    <w:locked/>
    <w:rsid w:val="006B2F63"/>
    <w:rPr>
      <w:rFonts w:cs="Times New Roman"/>
      <w:sz w:val="24"/>
    </w:rPr>
  </w:style>
  <w:style w:type="character" w:customStyle="1" w:styleId="apple-converted-space">
    <w:name w:val="apple-converted-space"/>
    <w:basedOn w:val="a0"/>
    <w:uiPriority w:val="99"/>
    <w:rsid w:val="002D7EB0"/>
    <w:rPr>
      <w:rFonts w:cs="Times New Roman"/>
    </w:rPr>
  </w:style>
  <w:style w:type="character" w:styleId="af8">
    <w:name w:val="Strong"/>
    <w:basedOn w:val="a0"/>
    <w:uiPriority w:val="99"/>
    <w:qFormat/>
    <w:locked/>
    <w:rsid w:val="002D7EB0"/>
    <w:rPr>
      <w:rFonts w:cs="Times New Roman"/>
      <w:b/>
    </w:rPr>
  </w:style>
  <w:style w:type="paragraph" w:customStyle="1" w:styleId="Default">
    <w:name w:val="Default"/>
    <w:uiPriority w:val="99"/>
    <w:rsid w:val="00074DEF"/>
    <w:rPr>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3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2E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75F1E"/>
    <w:pPr>
      <w:spacing w:after="160" w:line="259" w:lineRule="auto"/>
      <w:ind w:left="720"/>
      <w:contextualSpacing/>
    </w:pPr>
    <w:rPr>
      <w:rFonts w:ascii="Calibri" w:hAnsi="Calibri"/>
      <w:sz w:val="22"/>
      <w:szCs w:val="22"/>
      <w:lang w:val="ru-RU" w:eastAsia="en-US"/>
    </w:rPr>
  </w:style>
  <w:style w:type="character" w:styleId="a5">
    <w:name w:val="Hyperlink"/>
    <w:basedOn w:val="a0"/>
    <w:uiPriority w:val="99"/>
    <w:rsid w:val="00950939"/>
    <w:rPr>
      <w:rFonts w:cs="Times New Roman"/>
      <w:color w:val="0000FF"/>
      <w:u w:val="single"/>
    </w:rPr>
  </w:style>
  <w:style w:type="paragraph" w:styleId="a6">
    <w:name w:val="Normal (Web)"/>
    <w:basedOn w:val="a"/>
    <w:uiPriority w:val="99"/>
    <w:rsid w:val="006354FE"/>
    <w:pPr>
      <w:spacing w:before="100" w:beforeAutospacing="1" w:after="100" w:afterAutospacing="1"/>
    </w:pPr>
    <w:rPr>
      <w:lang w:val="ru-RU" w:eastAsia="ru-RU"/>
    </w:rPr>
  </w:style>
  <w:style w:type="paragraph" w:styleId="a7">
    <w:name w:val="Document Map"/>
    <w:basedOn w:val="a"/>
    <w:link w:val="a8"/>
    <w:uiPriority w:val="99"/>
    <w:rsid w:val="006A573A"/>
    <w:rPr>
      <w:rFonts w:ascii="Tahoma" w:hAnsi="Tahoma"/>
      <w:sz w:val="16"/>
      <w:szCs w:val="20"/>
    </w:rPr>
  </w:style>
  <w:style w:type="character" w:customStyle="1" w:styleId="a8">
    <w:name w:val="Схема документа Знак"/>
    <w:basedOn w:val="a0"/>
    <w:link w:val="a7"/>
    <w:uiPriority w:val="99"/>
    <w:locked/>
    <w:rsid w:val="006A573A"/>
    <w:rPr>
      <w:rFonts w:ascii="Tahoma" w:hAnsi="Tahoma" w:cs="Times New Roman"/>
      <w:sz w:val="16"/>
      <w:lang w:val="uk-UA" w:eastAsia="uk-UA"/>
    </w:rPr>
  </w:style>
  <w:style w:type="paragraph" w:styleId="a9">
    <w:name w:val="Body Text"/>
    <w:basedOn w:val="a"/>
    <w:link w:val="aa"/>
    <w:uiPriority w:val="99"/>
    <w:rsid w:val="00771770"/>
    <w:pPr>
      <w:widowControl w:val="0"/>
    </w:pPr>
    <w:rPr>
      <w:sz w:val="28"/>
      <w:szCs w:val="20"/>
      <w:lang w:val="en-US" w:eastAsia="en-US"/>
    </w:rPr>
  </w:style>
  <w:style w:type="character" w:customStyle="1" w:styleId="aa">
    <w:name w:val="Основной текст Знак"/>
    <w:basedOn w:val="a0"/>
    <w:link w:val="a9"/>
    <w:uiPriority w:val="99"/>
    <w:locked/>
    <w:rsid w:val="00771770"/>
    <w:rPr>
      <w:rFonts w:cs="Times New Roman"/>
      <w:sz w:val="28"/>
      <w:lang w:val="en-US" w:eastAsia="en-US"/>
    </w:rPr>
  </w:style>
  <w:style w:type="paragraph" w:customStyle="1" w:styleId="11">
    <w:name w:val="Заголовок 11"/>
    <w:basedOn w:val="a"/>
    <w:uiPriority w:val="99"/>
    <w:rsid w:val="007D66BA"/>
    <w:pPr>
      <w:widowControl w:val="0"/>
      <w:autoSpaceDE w:val="0"/>
      <w:autoSpaceDN w:val="0"/>
      <w:spacing w:before="90"/>
      <w:outlineLvl w:val="1"/>
    </w:pPr>
    <w:rPr>
      <w:b/>
      <w:bCs/>
      <w:lang w:eastAsia="en-US"/>
    </w:rPr>
  </w:style>
  <w:style w:type="paragraph" w:customStyle="1" w:styleId="TableParagraph">
    <w:name w:val="Table Paragraph"/>
    <w:basedOn w:val="a"/>
    <w:uiPriority w:val="99"/>
    <w:rsid w:val="00FC41F5"/>
    <w:pPr>
      <w:widowControl w:val="0"/>
      <w:autoSpaceDE w:val="0"/>
      <w:autoSpaceDN w:val="0"/>
    </w:pPr>
    <w:rPr>
      <w:sz w:val="22"/>
      <w:szCs w:val="22"/>
      <w:lang w:eastAsia="en-US"/>
    </w:rPr>
  </w:style>
  <w:style w:type="table" w:customStyle="1" w:styleId="TableNormal1">
    <w:name w:val="Table Normal1"/>
    <w:uiPriority w:val="99"/>
    <w:semiHidden/>
    <w:rsid w:val="00FC41F5"/>
    <w:pPr>
      <w:widowControl w:val="0"/>
      <w:autoSpaceDE w:val="0"/>
      <w:autoSpaceDN w:val="0"/>
    </w:pPr>
    <w:rPr>
      <w:rFonts w:ascii="Calibri" w:hAnsi="Calibri"/>
      <w:lang w:val="en-US" w:eastAsia="en-US"/>
    </w:rPr>
    <w:tblPr>
      <w:tblCellMar>
        <w:top w:w="0" w:type="dxa"/>
        <w:left w:w="0" w:type="dxa"/>
        <w:bottom w:w="0" w:type="dxa"/>
        <w:right w:w="0" w:type="dxa"/>
      </w:tblCellMar>
    </w:tblPr>
  </w:style>
  <w:style w:type="paragraph" w:customStyle="1" w:styleId="111">
    <w:name w:val="Заголовок 111"/>
    <w:basedOn w:val="a"/>
    <w:uiPriority w:val="99"/>
    <w:rsid w:val="00291CE1"/>
    <w:pPr>
      <w:widowControl w:val="0"/>
      <w:ind w:left="1175"/>
      <w:outlineLvl w:val="1"/>
    </w:pPr>
    <w:rPr>
      <w:b/>
      <w:bCs/>
      <w:sz w:val="28"/>
      <w:szCs w:val="28"/>
    </w:rPr>
  </w:style>
  <w:style w:type="character" w:styleId="ab">
    <w:name w:val="annotation reference"/>
    <w:basedOn w:val="a0"/>
    <w:uiPriority w:val="99"/>
    <w:rsid w:val="007A2F76"/>
    <w:rPr>
      <w:rFonts w:cs="Times New Roman"/>
      <w:sz w:val="16"/>
    </w:rPr>
  </w:style>
  <w:style w:type="paragraph" w:styleId="ac">
    <w:name w:val="annotation text"/>
    <w:basedOn w:val="a"/>
    <w:link w:val="ad"/>
    <w:uiPriority w:val="99"/>
    <w:rsid w:val="007A2F76"/>
    <w:rPr>
      <w:sz w:val="20"/>
      <w:szCs w:val="20"/>
    </w:rPr>
  </w:style>
  <w:style w:type="character" w:customStyle="1" w:styleId="ad">
    <w:name w:val="Текст примечания Знак"/>
    <w:basedOn w:val="a0"/>
    <w:link w:val="ac"/>
    <w:uiPriority w:val="99"/>
    <w:locked/>
    <w:rsid w:val="007A2F76"/>
    <w:rPr>
      <w:rFonts w:cs="Times New Roman"/>
      <w:lang w:val="uk-UA" w:eastAsia="uk-UA"/>
    </w:rPr>
  </w:style>
  <w:style w:type="paragraph" w:styleId="ae">
    <w:name w:val="annotation subject"/>
    <w:basedOn w:val="ac"/>
    <w:next w:val="ac"/>
    <w:link w:val="af"/>
    <w:uiPriority w:val="99"/>
    <w:rsid w:val="007A2F76"/>
    <w:rPr>
      <w:b/>
    </w:rPr>
  </w:style>
  <w:style w:type="character" w:customStyle="1" w:styleId="af">
    <w:name w:val="Тема примечания Знак"/>
    <w:basedOn w:val="ad"/>
    <w:link w:val="ae"/>
    <w:uiPriority w:val="99"/>
    <w:locked/>
    <w:rsid w:val="007A2F76"/>
    <w:rPr>
      <w:rFonts w:cs="Times New Roman"/>
      <w:b/>
      <w:lang w:val="uk-UA" w:eastAsia="uk-UA"/>
    </w:rPr>
  </w:style>
  <w:style w:type="paragraph" w:styleId="af0">
    <w:name w:val="Balloon Text"/>
    <w:basedOn w:val="a"/>
    <w:link w:val="af1"/>
    <w:uiPriority w:val="99"/>
    <w:rsid w:val="007A2F76"/>
    <w:rPr>
      <w:rFonts w:ascii="Tahoma" w:hAnsi="Tahoma"/>
      <w:sz w:val="16"/>
      <w:szCs w:val="20"/>
    </w:rPr>
  </w:style>
  <w:style w:type="character" w:customStyle="1" w:styleId="af1">
    <w:name w:val="Текст выноски Знак"/>
    <w:basedOn w:val="a0"/>
    <w:link w:val="af0"/>
    <w:uiPriority w:val="99"/>
    <w:locked/>
    <w:rsid w:val="007A2F76"/>
    <w:rPr>
      <w:rFonts w:ascii="Tahoma" w:hAnsi="Tahoma" w:cs="Times New Roman"/>
      <w:sz w:val="16"/>
      <w:lang w:val="uk-UA" w:eastAsia="uk-UA"/>
    </w:rPr>
  </w:style>
  <w:style w:type="paragraph" w:styleId="af2">
    <w:name w:val="Revision"/>
    <w:hidden/>
    <w:uiPriority w:val="99"/>
    <w:semiHidden/>
    <w:rsid w:val="00436B61"/>
    <w:rPr>
      <w:sz w:val="24"/>
      <w:szCs w:val="24"/>
    </w:rPr>
  </w:style>
  <w:style w:type="character" w:styleId="af3">
    <w:name w:val="Placeholder Text"/>
    <w:basedOn w:val="a0"/>
    <w:uiPriority w:val="99"/>
    <w:semiHidden/>
    <w:rsid w:val="00362D93"/>
    <w:rPr>
      <w:rFonts w:cs="Times New Roman"/>
      <w:color w:val="808080"/>
    </w:rPr>
  </w:style>
  <w:style w:type="paragraph" w:styleId="af4">
    <w:name w:val="header"/>
    <w:basedOn w:val="a"/>
    <w:link w:val="af5"/>
    <w:uiPriority w:val="99"/>
    <w:rsid w:val="006B2F63"/>
    <w:pPr>
      <w:tabs>
        <w:tab w:val="center" w:pos="4677"/>
        <w:tab w:val="right" w:pos="9355"/>
      </w:tabs>
    </w:pPr>
  </w:style>
  <w:style w:type="character" w:customStyle="1" w:styleId="af5">
    <w:name w:val="Верхний колонтитул Знак"/>
    <w:basedOn w:val="a0"/>
    <w:link w:val="af4"/>
    <w:uiPriority w:val="99"/>
    <w:locked/>
    <w:rsid w:val="006B2F63"/>
    <w:rPr>
      <w:rFonts w:cs="Times New Roman"/>
      <w:sz w:val="24"/>
    </w:rPr>
  </w:style>
  <w:style w:type="paragraph" w:styleId="af6">
    <w:name w:val="footer"/>
    <w:basedOn w:val="a"/>
    <w:link w:val="af7"/>
    <w:uiPriority w:val="99"/>
    <w:rsid w:val="006B2F63"/>
    <w:pPr>
      <w:tabs>
        <w:tab w:val="center" w:pos="4677"/>
        <w:tab w:val="right" w:pos="9355"/>
      </w:tabs>
    </w:pPr>
  </w:style>
  <w:style w:type="character" w:customStyle="1" w:styleId="af7">
    <w:name w:val="Нижний колонтитул Знак"/>
    <w:basedOn w:val="a0"/>
    <w:link w:val="af6"/>
    <w:uiPriority w:val="99"/>
    <w:locked/>
    <w:rsid w:val="006B2F63"/>
    <w:rPr>
      <w:rFonts w:cs="Times New Roman"/>
      <w:sz w:val="24"/>
    </w:rPr>
  </w:style>
  <w:style w:type="character" w:customStyle="1" w:styleId="apple-converted-space">
    <w:name w:val="apple-converted-space"/>
    <w:basedOn w:val="a0"/>
    <w:uiPriority w:val="99"/>
    <w:rsid w:val="002D7EB0"/>
    <w:rPr>
      <w:rFonts w:cs="Times New Roman"/>
    </w:rPr>
  </w:style>
  <w:style w:type="character" w:styleId="af8">
    <w:name w:val="Strong"/>
    <w:basedOn w:val="a0"/>
    <w:uiPriority w:val="99"/>
    <w:qFormat/>
    <w:locked/>
    <w:rsid w:val="002D7EB0"/>
    <w:rPr>
      <w:rFonts w:cs="Times New Roman"/>
      <w:b/>
    </w:rPr>
  </w:style>
  <w:style w:type="paragraph" w:customStyle="1" w:styleId="Default">
    <w:name w:val="Default"/>
    <w:uiPriority w:val="99"/>
    <w:rsid w:val="00074DEF"/>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5515">
      <w:marLeft w:val="0"/>
      <w:marRight w:val="0"/>
      <w:marTop w:val="0"/>
      <w:marBottom w:val="0"/>
      <w:divBdr>
        <w:top w:val="none" w:sz="0" w:space="0" w:color="auto"/>
        <w:left w:val="none" w:sz="0" w:space="0" w:color="auto"/>
        <w:bottom w:val="none" w:sz="0" w:space="0" w:color="auto"/>
        <w:right w:val="none" w:sz="0" w:space="0" w:color="auto"/>
      </w:divBdr>
    </w:div>
    <w:div w:id="187255516">
      <w:marLeft w:val="0"/>
      <w:marRight w:val="0"/>
      <w:marTop w:val="0"/>
      <w:marBottom w:val="0"/>
      <w:divBdr>
        <w:top w:val="none" w:sz="0" w:space="0" w:color="auto"/>
        <w:left w:val="none" w:sz="0" w:space="0" w:color="auto"/>
        <w:bottom w:val="none" w:sz="0" w:space="0" w:color="auto"/>
        <w:right w:val="none" w:sz="0" w:space="0" w:color="auto"/>
      </w:divBdr>
    </w:div>
    <w:div w:id="187255517">
      <w:marLeft w:val="0"/>
      <w:marRight w:val="0"/>
      <w:marTop w:val="0"/>
      <w:marBottom w:val="0"/>
      <w:divBdr>
        <w:top w:val="none" w:sz="0" w:space="0" w:color="auto"/>
        <w:left w:val="none" w:sz="0" w:space="0" w:color="auto"/>
        <w:bottom w:val="none" w:sz="0" w:space="0" w:color="auto"/>
        <w:right w:val="none" w:sz="0" w:space="0" w:color="auto"/>
      </w:divBdr>
    </w:div>
    <w:div w:id="187255518">
      <w:marLeft w:val="0"/>
      <w:marRight w:val="0"/>
      <w:marTop w:val="0"/>
      <w:marBottom w:val="0"/>
      <w:divBdr>
        <w:top w:val="none" w:sz="0" w:space="0" w:color="auto"/>
        <w:left w:val="none" w:sz="0" w:space="0" w:color="auto"/>
        <w:bottom w:val="none" w:sz="0" w:space="0" w:color="auto"/>
        <w:right w:val="none" w:sz="0" w:space="0" w:color="auto"/>
      </w:divBdr>
    </w:div>
    <w:div w:id="187255519">
      <w:marLeft w:val="0"/>
      <w:marRight w:val="0"/>
      <w:marTop w:val="0"/>
      <w:marBottom w:val="0"/>
      <w:divBdr>
        <w:top w:val="none" w:sz="0" w:space="0" w:color="auto"/>
        <w:left w:val="none" w:sz="0" w:space="0" w:color="auto"/>
        <w:bottom w:val="none" w:sz="0" w:space="0" w:color="auto"/>
        <w:right w:val="none" w:sz="0" w:space="0" w:color="auto"/>
      </w:divBdr>
    </w:div>
    <w:div w:id="187255520">
      <w:marLeft w:val="0"/>
      <w:marRight w:val="0"/>
      <w:marTop w:val="0"/>
      <w:marBottom w:val="0"/>
      <w:divBdr>
        <w:top w:val="none" w:sz="0" w:space="0" w:color="auto"/>
        <w:left w:val="none" w:sz="0" w:space="0" w:color="auto"/>
        <w:bottom w:val="none" w:sz="0" w:space="0" w:color="auto"/>
        <w:right w:val="none" w:sz="0" w:space="0" w:color="auto"/>
      </w:divBdr>
    </w:div>
    <w:div w:id="187255521">
      <w:marLeft w:val="0"/>
      <w:marRight w:val="0"/>
      <w:marTop w:val="0"/>
      <w:marBottom w:val="0"/>
      <w:divBdr>
        <w:top w:val="none" w:sz="0" w:space="0" w:color="auto"/>
        <w:left w:val="none" w:sz="0" w:space="0" w:color="auto"/>
        <w:bottom w:val="none" w:sz="0" w:space="0" w:color="auto"/>
        <w:right w:val="none" w:sz="0" w:space="0" w:color="auto"/>
      </w:divBdr>
    </w:div>
    <w:div w:id="187255522">
      <w:marLeft w:val="0"/>
      <w:marRight w:val="0"/>
      <w:marTop w:val="0"/>
      <w:marBottom w:val="0"/>
      <w:divBdr>
        <w:top w:val="none" w:sz="0" w:space="0" w:color="auto"/>
        <w:left w:val="none" w:sz="0" w:space="0" w:color="auto"/>
        <w:bottom w:val="none" w:sz="0" w:space="0" w:color="auto"/>
        <w:right w:val="none" w:sz="0" w:space="0" w:color="auto"/>
      </w:divBdr>
    </w:div>
    <w:div w:id="187255523">
      <w:marLeft w:val="0"/>
      <w:marRight w:val="0"/>
      <w:marTop w:val="0"/>
      <w:marBottom w:val="0"/>
      <w:divBdr>
        <w:top w:val="none" w:sz="0" w:space="0" w:color="auto"/>
        <w:left w:val="none" w:sz="0" w:space="0" w:color="auto"/>
        <w:bottom w:val="none" w:sz="0" w:space="0" w:color="auto"/>
        <w:right w:val="none" w:sz="0" w:space="0" w:color="auto"/>
      </w:divBdr>
    </w:div>
    <w:div w:id="187255524">
      <w:marLeft w:val="0"/>
      <w:marRight w:val="0"/>
      <w:marTop w:val="0"/>
      <w:marBottom w:val="0"/>
      <w:divBdr>
        <w:top w:val="none" w:sz="0" w:space="0" w:color="auto"/>
        <w:left w:val="none" w:sz="0" w:space="0" w:color="auto"/>
        <w:bottom w:val="none" w:sz="0" w:space="0" w:color="auto"/>
        <w:right w:val="none" w:sz="0" w:space="0" w:color="auto"/>
      </w:divBdr>
    </w:div>
    <w:div w:id="187255525">
      <w:marLeft w:val="0"/>
      <w:marRight w:val="0"/>
      <w:marTop w:val="0"/>
      <w:marBottom w:val="0"/>
      <w:divBdr>
        <w:top w:val="none" w:sz="0" w:space="0" w:color="auto"/>
        <w:left w:val="none" w:sz="0" w:space="0" w:color="auto"/>
        <w:bottom w:val="none" w:sz="0" w:space="0" w:color="auto"/>
        <w:right w:val="none" w:sz="0" w:space="0" w:color="auto"/>
      </w:divBdr>
    </w:div>
    <w:div w:id="187255526">
      <w:marLeft w:val="0"/>
      <w:marRight w:val="0"/>
      <w:marTop w:val="0"/>
      <w:marBottom w:val="0"/>
      <w:divBdr>
        <w:top w:val="none" w:sz="0" w:space="0" w:color="auto"/>
        <w:left w:val="none" w:sz="0" w:space="0" w:color="auto"/>
        <w:bottom w:val="none" w:sz="0" w:space="0" w:color="auto"/>
        <w:right w:val="none" w:sz="0" w:space="0" w:color="auto"/>
      </w:divBdr>
    </w:div>
    <w:div w:id="187255527">
      <w:marLeft w:val="0"/>
      <w:marRight w:val="0"/>
      <w:marTop w:val="0"/>
      <w:marBottom w:val="0"/>
      <w:divBdr>
        <w:top w:val="none" w:sz="0" w:space="0" w:color="auto"/>
        <w:left w:val="none" w:sz="0" w:space="0" w:color="auto"/>
        <w:bottom w:val="none" w:sz="0" w:space="0" w:color="auto"/>
        <w:right w:val="none" w:sz="0" w:space="0" w:color="auto"/>
      </w:divBdr>
    </w:div>
    <w:div w:id="187255528">
      <w:marLeft w:val="0"/>
      <w:marRight w:val="0"/>
      <w:marTop w:val="0"/>
      <w:marBottom w:val="0"/>
      <w:divBdr>
        <w:top w:val="none" w:sz="0" w:space="0" w:color="auto"/>
        <w:left w:val="none" w:sz="0" w:space="0" w:color="auto"/>
        <w:bottom w:val="none" w:sz="0" w:space="0" w:color="auto"/>
        <w:right w:val="none" w:sz="0" w:space="0" w:color="auto"/>
      </w:divBdr>
    </w:div>
    <w:div w:id="187255529">
      <w:marLeft w:val="0"/>
      <w:marRight w:val="0"/>
      <w:marTop w:val="0"/>
      <w:marBottom w:val="0"/>
      <w:divBdr>
        <w:top w:val="none" w:sz="0" w:space="0" w:color="auto"/>
        <w:left w:val="none" w:sz="0" w:space="0" w:color="auto"/>
        <w:bottom w:val="none" w:sz="0" w:space="0" w:color="auto"/>
        <w:right w:val="none" w:sz="0" w:space="0" w:color="auto"/>
      </w:divBdr>
    </w:div>
    <w:div w:id="187255530">
      <w:marLeft w:val="0"/>
      <w:marRight w:val="0"/>
      <w:marTop w:val="0"/>
      <w:marBottom w:val="0"/>
      <w:divBdr>
        <w:top w:val="none" w:sz="0" w:space="0" w:color="auto"/>
        <w:left w:val="none" w:sz="0" w:space="0" w:color="auto"/>
        <w:bottom w:val="none" w:sz="0" w:space="0" w:color="auto"/>
        <w:right w:val="none" w:sz="0" w:space="0" w:color="auto"/>
      </w:divBdr>
    </w:div>
    <w:div w:id="187255531">
      <w:marLeft w:val="0"/>
      <w:marRight w:val="0"/>
      <w:marTop w:val="0"/>
      <w:marBottom w:val="0"/>
      <w:divBdr>
        <w:top w:val="none" w:sz="0" w:space="0" w:color="auto"/>
        <w:left w:val="none" w:sz="0" w:space="0" w:color="auto"/>
        <w:bottom w:val="none" w:sz="0" w:space="0" w:color="auto"/>
        <w:right w:val="none" w:sz="0" w:space="0" w:color="auto"/>
      </w:divBdr>
    </w:div>
    <w:div w:id="187255532">
      <w:marLeft w:val="0"/>
      <w:marRight w:val="0"/>
      <w:marTop w:val="0"/>
      <w:marBottom w:val="0"/>
      <w:divBdr>
        <w:top w:val="none" w:sz="0" w:space="0" w:color="auto"/>
        <w:left w:val="none" w:sz="0" w:space="0" w:color="auto"/>
        <w:bottom w:val="none" w:sz="0" w:space="0" w:color="auto"/>
        <w:right w:val="none" w:sz="0" w:space="0" w:color="auto"/>
      </w:divBdr>
    </w:div>
    <w:div w:id="187255533">
      <w:marLeft w:val="0"/>
      <w:marRight w:val="0"/>
      <w:marTop w:val="0"/>
      <w:marBottom w:val="0"/>
      <w:divBdr>
        <w:top w:val="none" w:sz="0" w:space="0" w:color="auto"/>
        <w:left w:val="none" w:sz="0" w:space="0" w:color="auto"/>
        <w:bottom w:val="none" w:sz="0" w:space="0" w:color="auto"/>
        <w:right w:val="none" w:sz="0" w:space="0" w:color="auto"/>
      </w:divBdr>
    </w:div>
    <w:div w:id="187255534">
      <w:marLeft w:val="0"/>
      <w:marRight w:val="0"/>
      <w:marTop w:val="0"/>
      <w:marBottom w:val="0"/>
      <w:divBdr>
        <w:top w:val="none" w:sz="0" w:space="0" w:color="auto"/>
        <w:left w:val="none" w:sz="0" w:space="0" w:color="auto"/>
        <w:bottom w:val="none" w:sz="0" w:space="0" w:color="auto"/>
        <w:right w:val="none" w:sz="0" w:space="0" w:color="auto"/>
      </w:divBdr>
    </w:div>
    <w:div w:id="187255535">
      <w:marLeft w:val="0"/>
      <w:marRight w:val="0"/>
      <w:marTop w:val="0"/>
      <w:marBottom w:val="0"/>
      <w:divBdr>
        <w:top w:val="none" w:sz="0" w:space="0" w:color="auto"/>
        <w:left w:val="none" w:sz="0" w:space="0" w:color="auto"/>
        <w:bottom w:val="none" w:sz="0" w:space="0" w:color="auto"/>
        <w:right w:val="none" w:sz="0" w:space="0" w:color="auto"/>
      </w:divBdr>
    </w:div>
    <w:div w:id="187255536">
      <w:marLeft w:val="0"/>
      <w:marRight w:val="0"/>
      <w:marTop w:val="0"/>
      <w:marBottom w:val="0"/>
      <w:divBdr>
        <w:top w:val="none" w:sz="0" w:space="0" w:color="auto"/>
        <w:left w:val="none" w:sz="0" w:space="0" w:color="auto"/>
        <w:bottom w:val="none" w:sz="0" w:space="0" w:color="auto"/>
        <w:right w:val="none" w:sz="0" w:space="0" w:color="auto"/>
      </w:divBdr>
    </w:div>
    <w:div w:id="187255537">
      <w:marLeft w:val="0"/>
      <w:marRight w:val="0"/>
      <w:marTop w:val="0"/>
      <w:marBottom w:val="0"/>
      <w:divBdr>
        <w:top w:val="none" w:sz="0" w:space="0" w:color="auto"/>
        <w:left w:val="none" w:sz="0" w:space="0" w:color="auto"/>
        <w:bottom w:val="none" w:sz="0" w:space="0" w:color="auto"/>
        <w:right w:val="none" w:sz="0" w:space="0" w:color="auto"/>
      </w:divBdr>
    </w:div>
    <w:div w:id="187255538">
      <w:marLeft w:val="0"/>
      <w:marRight w:val="0"/>
      <w:marTop w:val="0"/>
      <w:marBottom w:val="0"/>
      <w:divBdr>
        <w:top w:val="none" w:sz="0" w:space="0" w:color="auto"/>
        <w:left w:val="none" w:sz="0" w:space="0" w:color="auto"/>
        <w:bottom w:val="none" w:sz="0" w:space="0" w:color="auto"/>
        <w:right w:val="none" w:sz="0" w:space="0" w:color="auto"/>
      </w:divBdr>
    </w:div>
    <w:div w:id="187255539">
      <w:marLeft w:val="0"/>
      <w:marRight w:val="0"/>
      <w:marTop w:val="0"/>
      <w:marBottom w:val="0"/>
      <w:divBdr>
        <w:top w:val="none" w:sz="0" w:space="0" w:color="auto"/>
        <w:left w:val="none" w:sz="0" w:space="0" w:color="auto"/>
        <w:bottom w:val="none" w:sz="0" w:space="0" w:color="auto"/>
        <w:right w:val="none" w:sz="0" w:space="0" w:color="auto"/>
      </w:divBdr>
    </w:div>
    <w:div w:id="187255540">
      <w:marLeft w:val="0"/>
      <w:marRight w:val="0"/>
      <w:marTop w:val="0"/>
      <w:marBottom w:val="0"/>
      <w:divBdr>
        <w:top w:val="none" w:sz="0" w:space="0" w:color="auto"/>
        <w:left w:val="none" w:sz="0" w:space="0" w:color="auto"/>
        <w:bottom w:val="none" w:sz="0" w:space="0" w:color="auto"/>
        <w:right w:val="none" w:sz="0" w:space="0" w:color="auto"/>
      </w:divBdr>
    </w:div>
    <w:div w:id="187255541">
      <w:marLeft w:val="0"/>
      <w:marRight w:val="0"/>
      <w:marTop w:val="0"/>
      <w:marBottom w:val="0"/>
      <w:divBdr>
        <w:top w:val="none" w:sz="0" w:space="0" w:color="auto"/>
        <w:left w:val="none" w:sz="0" w:space="0" w:color="auto"/>
        <w:bottom w:val="none" w:sz="0" w:space="0" w:color="auto"/>
        <w:right w:val="none" w:sz="0" w:space="0" w:color="auto"/>
      </w:divBdr>
    </w:div>
    <w:div w:id="187255542">
      <w:marLeft w:val="0"/>
      <w:marRight w:val="0"/>
      <w:marTop w:val="0"/>
      <w:marBottom w:val="0"/>
      <w:divBdr>
        <w:top w:val="none" w:sz="0" w:space="0" w:color="auto"/>
        <w:left w:val="none" w:sz="0" w:space="0" w:color="auto"/>
        <w:bottom w:val="none" w:sz="0" w:space="0" w:color="auto"/>
        <w:right w:val="none" w:sz="0" w:space="0" w:color="auto"/>
      </w:divBdr>
    </w:div>
    <w:div w:id="187255543">
      <w:marLeft w:val="0"/>
      <w:marRight w:val="0"/>
      <w:marTop w:val="0"/>
      <w:marBottom w:val="0"/>
      <w:divBdr>
        <w:top w:val="none" w:sz="0" w:space="0" w:color="auto"/>
        <w:left w:val="none" w:sz="0" w:space="0" w:color="auto"/>
        <w:bottom w:val="none" w:sz="0" w:space="0" w:color="auto"/>
        <w:right w:val="none" w:sz="0" w:space="0" w:color="auto"/>
      </w:divBdr>
    </w:div>
    <w:div w:id="187255544">
      <w:marLeft w:val="0"/>
      <w:marRight w:val="0"/>
      <w:marTop w:val="0"/>
      <w:marBottom w:val="0"/>
      <w:divBdr>
        <w:top w:val="none" w:sz="0" w:space="0" w:color="auto"/>
        <w:left w:val="none" w:sz="0" w:space="0" w:color="auto"/>
        <w:bottom w:val="none" w:sz="0" w:space="0" w:color="auto"/>
        <w:right w:val="none" w:sz="0" w:space="0" w:color="auto"/>
      </w:divBdr>
    </w:div>
    <w:div w:id="187255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6567</Words>
  <Characters>37438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vt:lpstr>
    </vt:vector>
  </TitlesOfParts>
  <Company>DataArt</Company>
  <LinksUpToDate>false</LinksUpToDate>
  <CharactersWithSpaces>43918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Н</dc:creator>
  <cp:lastModifiedBy>виталий</cp:lastModifiedBy>
  <cp:revision>4</cp:revision>
  <cp:lastPrinted>2020-04-06T10:39:00Z</cp:lastPrinted>
  <dcterms:created xsi:type="dcterms:W3CDTF">2020-04-13T10:41:00Z</dcterms:created>
  <dcterms:modified xsi:type="dcterms:W3CDTF">2020-04-20T18:58:00Z</dcterms:modified>
</cp:coreProperties>
</file>